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982A01" w14:textId="77777777" w:rsidR="00D47F92" w:rsidRPr="007D7B05" w:rsidRDefault="00D47F92" w:rsidP="00F42CC5">
      <w:pPr>
        <w:spacing w:line="360" w:lineRule="auto"/>
        <w:jc w:val="center"/>
        <w:rPr>
          <w:rFonts w:ascii="Arial" w:hAnsi="Arial" w:cs="Arial"/>
          <w:b/>
          <w:bCs/>
          <w:sz w:val="32"/>
          <w:szCs w:val="32"/>
          <w:u w:val="single"/>
        </w:rPr>
      </w:pPr>
    </w:p>
    <w:p w14:paraId="0D207284" w14:textId="254CCE6E" w:rsidR="009562AC" w:rsidRPr="007D7B05" w:rsidRDefault="009562AC" w:rsidP="00F42CC5">
      <w:pPr>
        <w:spacing w:line="360" w:lineRule="auto"/>
        <w:jc w:val="center"/>
        <w:rPr>
          <w:rFonts w:ascii="Arial" w:hAnsi="Arial" w:cs="Arial"/>
          <w:b/>
          <w:bCs/>
          <w:sz w:val="32"/>
          <w:szCs w:val="32"/>
          <w:u w:val="single"/>
        </w:rPr>
      </w:pPr>
      <w:r w:rsidRPr="007D7B05">
        <w:rPr>
          <w:rFonts w:ascii="Arial" w:hAnsi="Arial" w:cs="Arial"/>
          <w:b/>
          <w:bCs/>
          <w:sz w:val="32"/>
          <w:szCs w:val="32"/>
          <w:u w:val="single"/>
        </w:rPr>
        <w:t>Chime – March – Funding the Creative Health Sector</w:t>
      </w:r>
    </w:p>
    <w:p w14:paraId="4B847CA1" w14:textId="68B0B37C" w:rsidR="00C30A38" w:rsidRPr="00C30A38" w:rsidRDefault="00C30A38" w:rsidP="00C30A38">
      <w:pPr>
        <w:spacing w:line="360" w:lineRule="auto"/>
        <w:jc w:val="center"/>
        <w:rPr>
          <w:rFonts w:ascii="Arial" w:hAnsi="Arial" w:cs="Arial"/>
          <w:b/>
          <w:bCs/>
          <w:sz w:val="28"/>
          <w:szCs w:val="28"/>
          <w:u w:val="single"/>
        </w:rPr>
      </w:pPr>
      <w:r w:rsidRPr="00C30A38">
        <w:rPr>
          <w:rFonts w:ascii="Arial" w:hAnsi="Arial" w:cs="Arial"/>
          <w:b/>
          <w:bCs/>
          <w:sz w:val="28"/>
          <w:szCs w:val="28"/>
          <w:u w:val="single"/>
        </w:rPr>
        <w:t>Collaboration</w:t>
      </w:r>
    </w:p>
    <w:p w14:paraId="70FADB43" w14:textId="4240D051" w:rsidR="009562AC" w:rsidRPr="00F42CC5" w:rsidRDefault="009562AC" w:rsidP="00F42CC5">
      <w:pPr>
        <w:spacing w:line="360" w:lineRule="auto"/>
        <w:rPr>
          <w:rFonts w:ascii="Arial" w:hAnsi="Arial" w:cs="Arial"/>
          <w:b/>
          <w:bCs/>
          <w:u w:val="single"/>
        </w:rPr>
      </w:pPr>
      <w:r w:rsidRPr="00F42CC5">
        <w:rPr>
          <w:rFonts w:ascii="Arial" w:hAnsi="Arial" w:cs="Arial"/>
          <w:b/>
          <w:bCs/>
          <w:u w:val="single"/>
        </w:rPr>
        <w:t>F</w:t>
      </w:r>
      <w:r w:rsidR="00F42CC5" w:rsidRPr="00F42CC5">
        <w:rPr>
          <w:rFonts w:ascii="Arial" w:hAnsi="Arial" w:cs="Arial"/>
          <w:b/>
          <w:bCs/>
          <w:u w:val="single"/>
        </w:rPr>
        <w:t>reelancers</w:t>
      </w:r>
    </w:p>
    <w:p w14:paraId="074DEB40" w14:textId="5B28FC60" w:rsidR="00F42CC5" w:rsidRPr="00F42CC5" w:rsidRDefault="00F42CC5" w:rsidP="00F42CC5">
      <w:pPr>
        <w:spacing w:line="360" w:lineRule="auto"/>
        <w:rPr>
          <w:rFonts w:ascii="Arial" w:hAnsi="Arial" w:cs="Arial"/>
        </w:rPr>
      </w:pPr>
      <w:r w:rsidRPr="009562AC">
        <w:rPr>
          <w:rFonts w:ascii="Arial" w:hAnsi="Arial" w:cs="Arial"/>
        </w:rPr>
        <w:t>With a range of sizes, how do we support smaller organisations who are not properly constituted, with a proper bank account, etc? How do we get around it?</w:t>
      </w:r>
    </w:p>
    <w:p w14:paraId="1F75D245" w14:textId="48DA7569" w:rsidR="00F42CC5" w:rsidRDefault="009562AC" w:rsidP="00F42CC5">
      <w:pPr>
        <w:spacing w:line="360" w:lineRule="auto"/>
        <w:rPr>
          <w:rFonts w:ascii="Arial" w:hAnsi="Arial" w:cs="Arial"/>
        </w:rPr>
      </w:pPr>
      <w:hyperlink r:id="rId7" w:history="1">
        <w:r w:rsidRPr="009562AC">
          <w:rPr>
            <w:rStyle w:val="Hyperlink"/>
            <w:rFonts w:ascii="Arial" w:hAnsi="Arial" w:cs="Arial"/>
          </w:rPr>
          <w:t>N</w:t>
        </w:r>
        <w:r w:rsidR="00F25D8A" w:rsidRPr="0099507F">
          <w:rPr>
            <w:rStyle w:val="Hyperlink"/>
            <w:rFonts w:ascii="Arial" w:hAnsi="Arial" w:cs="Arial"/>
          </w:rPr>
          <w:t xml:space="preserve">ew </w:t>
        </w:r>
        <w:r w:rsidRPr="0099507F">
          <w:rPr>
            <w:rStyle w:val="Hyperlink"/>
            <w:rFonts w:ascii="Arial" w:hAnsi="Arial" w:cs="Arial"/>
          </w:rPr>
          <w:t>W</w:t>
        </w:r>
        <w:r w:rsidR="00F25D8A" w:rsidRPr="0099507F">
          <w:rPr>
            <w:rStyle w:val="Hyperlink"/>
            <w:rFonts w:ascii="Arial" w:hAnsi="Arial" w:cs="Arial"/>
          </w:rPr>
          <w:t xml:space="preserve">orsley </w:t>
        </w:r>
        <w:r w:rsidRPr="0099507F">
          <w:rPr>
            <w:rStyle w:val="Hyperlink"/>
            <w:rFonts w:ascii="Arial" w:hAnsi="Arial" w:cs="Arial"/>
          </w:rPr>
          <w:t>T</w:t>
        </w:r>
        <w:r w:rsidR="00F25D8A" w:rsidRPr="0099507F">
          <w:rPr>
            <w:rStyle w:val="Hyperlink"/>
            <w:rFonts w:ascii="Arial" w:hAnsi="Arial" w:cs="Arial"/>
          </w:rPr>
          <w:t>heatre</w:t>
        </w:r>
      </w:hyperlink>
      <w:r w:rsidRPr="009562AC">
        <w:rPr>
          <w:rFonts w:ascii="Arial" w:hAnsi="Arial" w:cs="Arial"/>
        </w:rPr>
        <w:t xml:space="preserve"> - we employ freelancers to deliver this kind of work once NWT has secured the funding. Sometimes this is with a particular artist in mind.</w:t>
      </w:r>
    </w:p>
    <w:p w14:paraId="6F6F94D1" w14:textId="4E66DC0C" w:rsidR="009562AC" w:rsidRPr="00F42CC5" w:rsidRDefault="009562AC" w:rsidP="00F42CC5">
      <w:pPr>
        <w:spacing w:line="360" w:lineRule="auto"/>
        <w:rPr>
          <w:rFonts w:ascii="Arial" w:hAnsi="Arial" w:cs="Arial"/>
        </w:rPr>
      </w:pPr>
      <w:r w:rsidRPr="009562AC">
        <w:rPr>
          <w:rFonts w:ascii="Arial" w:hAnsi="Arial" w:cs="Arial"/>
        </w:rPr>
        <w:t>Some organisations find freelancers through looking at LinkedIn, visit arts fairs, etc.</w:t>
      </w:r>
    </w:p>
    <w:p w14:paraId="47410798" w14:textId="77777777" w:rsidR="00F42CC5" w:rsidRPr="009562AC" w:rsidRDefault="00F42CC5" w:rsidP="00F42CC5">
      <w:pPr>
        <w:spacing w:line="360" w:lineRule="auto"/>
        <w:rPr>
          <w:rStyle w:val="Hyperlink"/>
          <w:rFonts w:ascii="Arial" w:hAnsi="Arial" w:cs="Arial"/>
        </w:rPr>
      </w:pPr>
      <w:r w:rsidRPr="00F42CC5">
        <w:rPr>
          <w:rFonts w:ascii="Arial" w:hAnsi="Arial" w:cs="Arial"/>
        </w:rPr>
        <w:t xml:space="preserve">Suffolk Libraries has an open call-out </w:t>
      </w:r>
      <w:r w:rsidRPr="00F42CC5">
        <w:rPr>
          <w:rFonts w:ascii="Arial" w:hAnsi="Arial" w:cs="Arial"/>
        </w:rPr>
        <w:fldChar w:fldCharType="begin"/>
      </w:r>
      <w:r w:rsidRPr="00F42CC5">
        <w:rPr>
          <w:rFonts w:ascii="Arial" w:hAnsi="Arial" w:cs="Arial"/>
        </w:rPr>
        <w:instrText>HYPERLINK "https://suffolkcommunitylibraries.co.uk/programmes/creative-communities/get-involved/" \t "_blank"</w:instrText>
      </w:r>
      <w:r w:rsidRPr="00F42CC5">
        <w:rPr>
          <w:rFonts w:ascii="Arial" w:hAnsi="Arial" w:cs="Arial"/>
        </w:rPr>
      </w:r>
      <w:r w:rsidRPr="00F42CC5">
        <w:rPr>
          <w:rFonts w:ascii="Arial" w:hAnsi="Arial" w:cs="Arial"/>
        </w:rPr>
        <w:fldChar w:fldCharType="separate"/>
      </w:r>
      <w:r w:rsidRPr="009562AC">
        <w:rPr>
          <w:rStyle w:val="Hyperlink"/>
          <w:rFonts w:ascii="Arial" w:hAnsi="Arial" w:cs="Arial"/>
        </w:rPr>
        <w:t>Get Involved - Suffolk Community Libraries</w:t>
      </w:r>
    </w:p>
    <w:p w14:paraId="59CC3B02" w14:textId="6E67E9E3" w:rsidR="009562AC" w:rsidRPr="009562AC" w:rsidRDefault="00F42CC5" w:rsidP="00F42CC5">
      <w:pPr>
        <w:spacing w:line="360" w:lineRule="auto"/>
        <w:rPr>
          <w:rFonts w:ascii="Arial" w:hAnsi="Arial" w:cs="Arial"/>
        </w:rPr>
      </w:pPr>
      <w:r w:rsidRPr="00F42CC5">
        <w:rPr>
          <w:rFonts w:ascii="Arial" w:hAnsi="Arial" w:cs="Arial"/>
        </w:rPr>
        <w:fldChar w:fldCharType="end"/>
      </w:r>
      <w:r w:rsidR="009562AC" w:rsidRPr="009562AC">
        <w:rPr>
          <w:rFonts w:ascii="Arial" w:hAnsi="Arial" w:cs="Arial"/>
        </w:rPr>
        <w:t>It would be useful if there was a place that all of those opportunities could be advertised to artists, poets, etc ideally crossing both Suffolk and Norfolk. If groups/artists are both looking for each other, how can we bring them together?</w:t>
      </w:r>
      <w:r w:rsidRPr="00F42CC5">
        <w:rPr>
          <w:rFonts w:ascii="Arial" w:hAnsi="Arial" w:cs="Arial"/>
        </w:rPr>
        <w:t xml:space="preserve"> </w:t>
      </w:r>
      <w:r w:rsidRPr="009562AC">
        <w:rPr>
          <w:rFonts w:ascii="Arial" w:hAnsi="Arial" w:cs="Arial"/>
        </w:rPr>
        <w:t>It would need to be a live list for it to be useful.</w:t>
      </w:r>
    </w:p>
    <w:p w14:paraId="33D226AE" w14:textId="394129C0" w:rsidR="009562AC" w:rsidRPr="009562AC" w:rsidRDefault="009562AC" w:rsidP="00F42CC5">
      <w:pPr>
        <w:spacing w:line="360" w:lineRule="auto"/>
        <w:rPr>
          <w:rFonts w:ascii="Arial" w:hAnsi="Arial" w:cs="Arial"/>
        </w:rPr>
      </w:pPr>
      <w:r w:rsidRPr="009562AC">
        <w:rPr>
          <w:rFonts w:ascii="Arial" w:hAnsi="Arial" w:cs="Arial"/>
        </w:rPr>
        <w:t xml:space="preserve">There are people who are coordinating things like the above, e.g. Janet Perry's </w:t>
      </w:r>
      <w:hyperlink r:id="rId8" w:history="1">
        <w:r w:rsidRPr="009562AC">
          <w:rPr>
            <w:rStyle w:val="Hyperlink"/>
            <w:rFonts w:ascii="Arial" w:hAnsi="Arial" w:cs="Arial"/>
          </w:rPr>
          <w:t>E</w:t>
        </w:r>
        <w:r w:rsidRPr="00F42CC5">
          <w:rPr>
            <w:rStyle w:val="Hyperlink"/>
            <w:rFonts w:ascii="Arial" w:hAnsi="Arial" w:cs="Arial"/>
          </w:rPr>
          <w:t xml:space="preserve">ast </w:t>
        </w:r>
        <w:r w:rsidRPr="009562AC">
          <w:rPr>
            <w:rStyle w:val="Hyperlink"/>
            <w:rFonts w:ascii="Arial" w:hAnsi="Arial" w:cs="Arial"/>
          </w:rPr>
          <w:t>S</w:t>
        </w:r>
        <w:r w:rsidRPr="00F42CC5">
          <w:rPr>
            <w:rStyle w:val="Hyperlink"/>
            <w:rFonts w:ascii="Arial" w:hAnsi="Arial" w:cs="Arial"/>
          </w:rPr>
          <w:t xml:space="preserve">uffolk </w:t>
        </w:r>
        <w:r w:rsidRPr="009562AC">
          <w:rPr>
            <w:rStyle w:val="Hyperlink"/>
            <w:rFonts w:ascii="Arial" w:hAnsi="Arial" w:cs="Arial"/>
          </w:rPr>
          <w:t>C</w:t>
        </w:r>
        <w:r w:rsidRPr="00F42CC5">
          <w:rPr>
            <w:rStyle w:val="Hyperlink"/>
            <w:rFonts w:ascii="Arial" w:hAnsi="Arial" w:cs="Arial"/>
          </w:rPr>
          <w:t>ouncil</w:t>
        </w:r>
        <w:r w:rsidRPr="009562AC">
          <w:rPr>
            <w:rStyle w:val="Hyperlink"/>
            <w:rFonts w:ascii="Arial" w:hAnsi="Arial" w:cs="Arial"/>
          </w:rPr>
          <w:t xml:space="preserve"> network,</w:t>
        </w:r>
      </w:hyperlink>
      <w:r w:rsidRPr="009562AC">
        <w:rPr>
          <w:rFonts w:ascii="Arial" w:hAnsi="Arial" w:cs="Arial"/>
        </w:rPr>
        <w:t xml:space="preserve"> </w:t>
      </w:r>
      <w:hyperlink r:id="rId9" w:history="1">
        <w:r w:rsidRPr="009562AC">
          <w:rPr>
            <w:rStyle w:val="Hyperlink"/>
            <w:rFonts w:ascii="Arial" w:hAnsi="Arial" w:cs="Arial"/>
          </w:rPr>
          <w:t>Suffolk Culture Network</w:t>
        </w:r>
      </w:hyperlink>
      <w:r w:rsidRPr="009562AC">
        <w:rPr>
          <w:rFonts w:ascii="Arial" w:hAnsi="Arial" w:cs="Arial"/>
        </w:rPr>
        <w:t xml:space="preserve"> run by Jayne Knight, etc</w:t>
      </w:r>
    </w:p>
    <w:p w14:paraId="787FFD16" w14:textId="2BCF2E08" w:rsidR="009562AC" w:rsidRPr="009562AC" w:rsidRDefault="009562AC" w:rsidP="00F42CC5">
      <w:pPr>
        <w:spacing w:line="360" w:lineRule="auto"/>
        <w:rPr>
          <w:rFonts w:ascii="Arial" w:hAnsi="Arial" w:cs="Arial"/>
        </w:rPr>
      </w:pPr>
      <w:r w:rsidRPr="009562AC">
        <w:rPr>
          <w:rFonts w:ascii="Arial" w:hAnsi="Arial" w:cs="Arial"/>
        </w:rPr>
        <w:t>Norfolk Arts Forum</w:t>
      </w:r>
    </w:p>
    <w:p w14:paraId="611D3292" w14:textId="77777777" w:rsidR="009562AC" w:rsidRPr="009562AC" w:rsidRDefault="009562AC" w:rsidP="00F42CC5">
      <w:pPr>
        <w:spacing w:line="360" w:lineRule="auto"/>
        <w:rPr>
          <w:rFonts w:ascii="Arial" w:hAnsi="Arial" w:cs="Arial"/>
        </w:rPr>
      </w:pPr>
      <w:r w:rsidRPr="009562AC">
        <w:rPr>
          <w:rFonts w:ascii="Arial" w:hAnsi="Arial" w:cs="Arial"/>
        </w:rPr>
        <w:t>We have over 1,200 members and an annually elected Executive Committee. Membership is free, and open to anyone working in or connected to Arts and Culture in Norfolk.</w:t>
      </w:r>
    </w:p>
    <w:p w14:paraId="3829F55D" w14:textId="77777777" w:rsidR="009562AC" w:rsidRPr="009562AC" w:rsidRDefault="009562AC" w:rsidP="00F42CC5">
      <w:pPr>
        <w:spacing w:line="360" w:lineRule="auto"/>
        <w:rPr>
          <w:rFonts w:ascii="Arial" w:hAnsi="Arial" w:cs="Arial"/>
        </w:rPr>
      </w:pPr>
      <w:r w:rsidRPr="009562AC">
        <w:rPr>
          <w:rFonts w:ascii="Arial" w:hAnsi="Arial" w:cs="Arial"/>
        </w:rPr>
        <w:t>Members benefit from:</w:t>
      </w:r>
    </w:p>
    <w:p w14:paraId="3CB6C0F5" w14:textId="77777777" w:rsidR="009562AC" w:rsidRPr="009562AC" w:rsidRDefault="009562AC" w:rsidP="00F42CC5">
      <w:pPr>
        <w:numPr>
          <w:ilvl w:val="0"/>
          <w:numId w:val="1"/>
        </w:numPr>
        <w:spacing w:line="360" w:lineRule="auto"/>
        <w:rPr>
          <w:rFonts w:ascii="Arial" w:hAnsi="Arial" w:cs="Arial"/>
        </w:rPr>
      </w:pPr>
      <w:r w:rsidRPr="009562AC">
        <w:rPr>
          <w:rFonts w:ascii="Arial" w:hAnsi="Arial" w:cs="Arial"/>
        </w:rPr>
        <w:t>A weekly newsletter listing jobs, funding and professional development opportunities, plus local and national industry news</w:t>
      </w:r>
    </w:p>
    <w:p w14:paraId="4A155E7B" w14:textId="77777777" w:rsidR="009562AC" w:rsidRPr="009562AC" w:rsidRDefault="009562AC" w:rsidP="00F42CC5">
      <w:pPr>
        <w:numPr>
          <w:ilvl w:val="0"/>
          <w:numId w:val="1"/>
        </w:numPr>
        <w:spacing w:line="360" w:lineRule="auto"/>
        <w:rPr>
          <w:rFonts w:ascii="Arial" w:hAnsi="Arial" w:cs="Arial"/>
        </w:rPr>
      </w:pPr>
      <w:r w:rsidRPr="009562AC">
        <w:rPr>
          <w:rFonts w:ascii="Arial" w:hAnsi="Arial" w:cs="Arial"/>
        </w:rPr>
        <w:t>Promotion of relevant jobs, events, funding, news and opportunities through the newsletter, Norfolk Arts Forum social media.</w:t>
      </w:r>
    </w:p>
    <w:p w14:paraId="30D6689B" w14:textId="77777777" w:rsidR="009562AC" w:rsidRPr="009562AC" w:rsidRDefault="009562AC" w:rsidP="00F42CC5">
      <w:pPr>
        <w:numPr>
          <w:ilvl w:val="0"/>
          <w:numId w:val="1"/>
        </w:numPr>
        <w:spacing w:line="360" w:lineRule="auto"/>
        <w:rPr>
          <w:rFonts w:ascii="Arial" w:hAnsi="Arial" w:cs="Arial"/>
        </w:rPr>
      </w:pPr>
      <w:r w:rsidRPr="009562AC">
        <w:rPr>
          <w:rFonts w:ascii="Arial" w:hAnsi="Arial" w:cs="Arial"/>
        </w:rPr>
        <w:t>Annual conference and CPD/networking events.</w:t>
      </w:r>
    </w:p>
    <w:p w14:paraId="2C77C692" w14:textId="77777777" w:rsidR="009562AC" w:rsidRPr="009562AC" w:rsidRDefault="009562AC" w:rsidP="00F42CC5">
      <w:pPr>
        <w:spacing w:line="360" w:lineRule="auto"/>
        <w:rPr>
          <w:rFonts w:ascii="Arial" w:hAnsi="Arial" w:cs="Arial"/>
        </w:rPr>
      </w:pPr>
      <w:r w:rsidRPr="009562AC">
        <w:rPr>
          <w:rFonts w:ascii="Arial" w:hAnsi="Arial" w:cs="Arial"/>
        </w:rPr>
        <w:t>Download the membership form here: </w:t>
      </w:r>
      <w:hyperlink r:id="rId10" w:tgtFrame="_blank" w:tooltip="https://www.norfolk.gov.uk/artsforum" w:history="1">
        <w:r w:rsidRPr="009562AC">
          <w:rPr>
            <w:rStyle w:val="Hyperlink"/>
            <w:rFonts w:ascii="Arial" w:hAnsi="Arial" w:cs="Arial"/>
          </w:rPr>
          <w:t>https://www.norfolk.gov.uk/artsforum</w:t>
        </w:r>
      </w:hyperlink>
    </w:p>
    <w:p w14:paraId="022CDB94" w14:textId="77777777" w:rsidR="007D7B05" w:rsidRDefault="007D7B05" w:rsidP="00F42CC5">
      <w:pPr>
        <w:spacing w:line="360" w:lineRule="auto"/>
        <w:rPr>
          <w:rFonts w:ascii="Arial" w:hAnsi="Arial" w:cs="Arial"/>
        </w:rPr>
      </w:pPr>
    </w:p>
    <w:p w14:paraId="0A0994BA" w14:textId="4E71E361" w:rsidR="009562AC" w:rsidRPr="00F42CC5" w:rsidRDefault="009562AC" w:rsidP="00F42CC5">
      <w:pPr>
        <w:spacing w:line="360" w:lineRule="auto"/>
        <w:rPr>
          <w:rFonts w:ascii="Arial" w:hAnsi="Arial" w:cs="Arial"/>
        </w:rPr>
      </w:pPr>
      <w:r w:rsidRPr="009562AC">
        <w:rPr>
          <w:rFonts w:ascii="Arial" w:hAnsi="Arial" w:cs="Arial"/>
        </w:rPr>
        <w:t> </w:t>
      </w:r>
    </w:p>
    <w:p w14:paraId="5E78D064" w14:textId="77777777" w:rsidR="007D7B05" w:rsidRDefault="007D7B05" w:rsidP="00F42CC5">
      <w:pPr>
        <w:spacing w:line="360" w:lineRule="auto"/>
        <w:rPr>
          <w:rFonts w:ascii="Arial" w:hAnsi="Arial" w:cs="Arial"/>
          <w:b/>
          <w:bCs/>
          <w:u w:val="single"/>
        </w:rPr>
      </w:pPr>
    </w:p>
    <w:p w14:paraId="4FAA17E9" w14:textId="0DF0805B" w:rsidR="00F42CC5" w:rsidRPr="009562AC" w:rsidRDefault="00F42CC5" w:rsidP="00F42CC5">
      <w:pPr>
        <w:spacing w:line="360" w:lineRule="auto"/>
        <w:rPr>
          <w:rFonts w:ascii="Arial" w:hAnsi="Arial" w:cs="Arial"/>
          <w:b/>
          <w:bCs/>
          <w:u w:val="single"/>
        </w:rPr>
      </w:pPr>
      <w:r w:rsidRPr="00F42CC5">
        <w:rPr>
          <w:rFonts w:ascii="Arial" w:hAnsi="Arial" w:cs="Arial"/>
          <w:b/>
          <w:bCs/>
          <w:u w:val="single"/>
        </w:rPr>
        <w:t>Project Funding</w:t>
      </w:r>
    </w:p>
    <w:p w14:paraId="5DF9FDF2" w14:textId="20E555CA" w:rsidR="009562AC" w:rsidRDefault="009562AC" w:rsidP="00F42CC5">
      <w:pPr>
        <w:spacing w:line="360" w:lineRule="auto"/>
        <w:rPr>
          <w:rFonts w:ascii="Arial" w:hAnsi="Arial" w:cs="Arial"/>
        </w:rPr>
      </w:pPr>
      <w:r w:rsidRPr="009562AC">
        <w:rPr>
          <w:rFonts w:ascii="Arial" w:hAnsi="Arial" w:cs="Arial"/>
        </w:rPr>
        <w:t>Who gets to apply for the funding? Who shapes the project? What is the balance between these things?</w:t>
      </w:r>
    </w:p>
    <w:p w14:paraId="5F4E9D27" w14:textId="6FF9B58D" w:rsidR="00B068D9" w:rsidRPr="00B068D9" w:rsidRDefault="00B068D9" w:rsidP="00FE0940">
      <w:pPr>
        <w:spacing w:line="360" w:lineRule="auto"/>
        <w:rPr>
          <w:rFonts w:ascii="Arial" w:hAnsi="Arial" w:cs="Arial"/>
          <w:b/>
          <w:bCs/>
          <w:u w:val="single"/>
        </w:rPr>
      </w:pPr>
      <w:r w:rsidRPr="00B068D9">
        <w:rPr>
          <w:rFonts w:ascii="Arial" w:hAnsi="Arial" w:cs="Arial"/>
          <w:b/>
          <w:bCs/>
          <w:u w:val="single"/>
        </w:rPr>
        <w:t>Collaboration Space</w:t>
      </w:r>
    </w:p>
    <w:p w14:paraId="35FCACD6" w14:textId="0A2C448D" w:rsidR="00FE0940" w:rsidRDefault="00FE0940" w:rsidP="00FE0940">
      <w:pPr>
        <w:spacing w:line="360" w:lineRule="auto"/>
        <w:rPr>
          <w:rFonts w:ascii="Arial" w:hAnsi="Arial" w:cs="Arial"/>
        </w:rPr>
      </w:pPr>
      <w:r>
        <w:rPr>
          <w:rFonts w:ascii="Arial" w:hAnsi="Arial" w:cs="Arial"/>
        </w:rPr>
        <w:t xml:space="preserve">By collaborating on opportunities, less applications would be submitted, therefore increasing the chance of being funded, but also creates a stronger application both for the participants and the funder. </w:t>
      </w:r>
    </w:p>
    <w:p w14:paraId="7BB24815" w14:textId="373FBF53" w:rsidR="00FE0940" w:rsidRDefault="00FE0940" w:rsidP="00FE0940">
      <w:pPr>
        <w:spacing w:line="360" w:lineRule="auto"/>
        <w:rPr>
          <w:rFonts w:ascii="Arial" w:hAnsi="Arial" w:cs="Arial"/>
        </w:rPr>
      </w:pPr>
      <w:r>
        <w:rPr>
          <w:rFonts w:ascii="Arial" w:hAnsi="Arial" w:cs="Arial"/>
        </w:rPr>
        <w:t>How do we create the opportunities for this to happen</w:t>
      </w:r>
      <w:r w:rsidR="006F76E7">
        <w:rPr>
          <w:rFonts w:ascii="Arial" w:hAnsi="Arial" w:cs="Arial"/>
        </w:rPr>
        <w:t>? How do we build relationships and trust to encourage more collaboration?</w:t>
      </w:r>
    </w:p>
    <w:p w14:paraId="46BBB94F" w14:textId="17C42AAD" w:rsidR="00FF5F38" w:rsidRDefault="00E36EEF" w:rsidP="00F42CC5">
      <w:pPr>
        <w:spacing w:line="360" w:lineRule="auto"/>
        <w:rPr>
          <w:rFonts w:ascii="Arial" w:hAnsi="Arial" w:cs="Arial"/>
        </w:rPr>
      </w:pPr>
      <w:r>
        <w:rPr>
          <w:rFonts w:ascii="Arial" w:hAnsi="Arial" w:cs="Arial"/>
        </w:rPr>
        <w:t>It would be great to have a digital/physical space for freelancers/smaller orgs</w:t>
      </w:r>
      <w:r w:rsidR="00D2274C">
        <w:rPr>
          <w:rFonts w:ascii="Arial" w:hAnsi="Arial" w:cs="Arial"/>
        </w:rPr>
        <w:t xml:space="preserve"> to be able to work together.</w:t>
      </w:r>
    </w:p>
    <w:p w14:paraId="07EAE4AE" w14:textId="4B6AAAA4" w:rsidR="00D2274C" w:rsidRDefault="00570CC2" w:rsidP="00F42CC5">
      <w:pPr>
        <w:spacing w:line="360" w:lineRule="auto"/>
        <w:rPr>
          <w:rFonts w:ascii="Arial" w:hAnsi="Arial" w:cs="Arial"/>
        </w:rPr>
      </w:pPr>
      <w:r>
        <w:rPr>
          <w:rFonts w:ascii="Arial" w:hAnsi="Arial" w:cs="Arial"/>
        </w:rPr>
        <w:t>Having a place/space to turn up to work would bring the benefits from working within an organisation, such as co-working</w:t>
      </w:r>
      <w:r w:rsidR="00DB64A7">
        <w:rPr>
          <w:rFonts w:ascii="Arial" w:hAnsi="Arial" w:cs="Arial"/>
        </w:rPr>
        <w:t>, sharing opportunities and being able to collaborate on funding applications.</w:t>
      </w:r>
    </w:p>
    <w:p w14:paraId="5A085E98" w14:textId="4A7DFCF0" w:rsidR="004D0491" w:rsidRDefault="0061735C" w:rsidP="00F42CC5">
      <w:pPr>
        <w:spacing w:line="360" w:lineRule="auto"/>
        <w:rPr>
          <w:rFonts w:ascii="Arial" w:hAnsi="Arial" w:cs="Arial"/>
        </w:rPr>
      </w:pPr>
      <w:r>
        <w:rPr>
          <w:rFonts w:ascii="Arial" w:hAnsi="Arial" w:cs="Arial"/>
        </w:rPr>
        <w:t>Where would this physical space be to ensure equal access across Norfolk &amp; Suffolk?</w:t>
      </w:r>
    </w:p>
    <w:p w14:paraId="4E75C56E" w14:textId="4B828F9B" w:rsidR="00C30A38" w:rsidRDefault="00B37E47" w:rsidP="00DB0BA4">
      <w:pPr>
        <w:spacing w:line="360" w:lineRule="auto"/>
        <w:rPr>
          <w:rFonts w:ascii="Arial" w:hAnsi="Arial" w:cs="Arial"/>
        </w:rPr>
      </w:pPr>
      <w:r>
        <w:rPr>
          <w:rFonts w:ascii="Arial" w:hAnsi="Arial" w:cs="Arial"/>
        </w:rPr>
        <w:t xml:space="preserve">By </w:t>
      </w:r>
      <w:r w:rsidR="008D7127">
        <w:rPr>
          <w:rFonts w:ascii="Arial" w:hAnsi="Arial" w:cs="Arial"/>
        </w:rPr>
        <w:t>planning</w:t>
      </w:r>
      <w:r>
        <w:rPr>
          <w:rFonts w:ascii="Arial" w:hAnsi="Arial" w:cs="Arial"/>
        </w:rPr>
        <w:t xml:space="preserve"> dates in the diary, r</w:t>
      </w:r>
      <w:r w:rsidR="0061735C">
        <w:rPr>
          <w:rFonts w:ascii="Arial" w:hAnsi="Arial" w:cs="Arial"/>
        </w:rPr>
        <w:t>otating the location</w:t>
      </w:r>
      <w:r>
        <w:rPr>
          <w:rFonts w:ascii="Arial" w:hAnsi="Arial" w:cs="Arial"/>
        </w:rPr>
        <w:t xml:space="preserve"> across the regions</w:t>
      </w:r>
      <w:r w:rsidR="00F75DC0">
        <w:rPr>
          <w:rFonts w:ascii="Arial" w:hAnsi="Arial" w:cs="Arial"/>
        </w:rPr>
        <w:t xml:space="preserve">, </w:t>
      </w:r>
      <w:r w:rsidR="008D7127">
        <w:rPr>
          <w:rFonts w:ascii="Arial" w:hAnsi="Arial" w:cs="Arial"/>
        </w:rPr>
        <w:t>partnering with</w:t>
      </w:r>
      <w:r w:rsidR="00F75DC0">
        <w:rPr>
          <w:rFonts w:ascii="Arial" w:hAnsi="Arial" w:cs="Arial"/>
        </w:rPr>
        <w:t xml:space="preserve"> NPO’s/Academi</w:t>
      </w:r>
      <w:r w:rsidR="008D7127">
        <w:rPr>
          <w:rFonts w:ascii="Arial" w:hAnsi="Arial" w:cs="Arial"/>
        </w:rPr>
        <w:t>a</w:t>
      </w:r>
      <w:r w:rsidR="00F75DC0">
        <w:rPr>
          <w:rFonts w:ascii="Arial" w:hAnsi="Arial" w:cs="Arial"/>
        </w:rPr>
        <w:t xml:space="preserve">/Libraries </w:t>
      </w:r>
      <w:r w:rsidR="008D7127">
        <w:rPr>
          <w:rFonts w:ascii="Arial" w:hAnsi="Arial" w:cs="Arial"/>
        </w:rPr>
        <w:t>to use their spaces</w:t>
      </w:r>
      <w:r w:rsidR="00DB0BA4">
        <w:rPr>
          <w:rFonts w:ascii="Arial" w:hAnsi="Arial" w:cs="Arial"/>
        </w:rPr>
        <w:t>, therefore building relationships not only amongst freelancers/small orgs but also with larger funding partners.</w:t>
      </w:r>
    </w:p>
    <w:p w14:paraId="4481B4F2" w14:textId="37CA0832" w:rsidR="00366AB0" w:rsidRPr="00DB0BA4" w:rsidRDefault="00366AB0" w:rsidP="00DB0BA4">
      <w:pPr>
        <w:spacing w:line="360" w:lineRule="auto"/>
        <w:rPr>
          <w:rFonts w:ascii="Arial" w:hAnsi="Arial" w:cs="Arial"/>
        </w:rPr>
      </w:pPr>
      <w:r>
        <w:rPr>
          <w:rFonts w:ascii="Arial" w:hAnsi="Arial" w:cs="Arial"/>
        </w:rPr>
        <w:t xml:space="preserve">Also collaborating on programme delivery within a place/location. Different orgs often have </w:t>
      </w:r>
      <w:r w:rsidR="003A7F95">
        <w:rPr>
          <w:rFonts w:ascii="Arial" w:hAnsi="Arial" w:cs="Arial"/>
        </w:rPr>
        <w:t>programmed activity for the same day and then the rest of the week nothing. Coming together to discuss programming, would ensure we are not splitting audiences</w:t>
      </w:r>
      <w:r w:rsidR="00CB3ED6">
        <w:rPr>
          <w:rFonts w:ascii="Arial" w:hAnsi="Arial" w:cs="Arial"/>
        </w:rPr>
        <w:t xml:space="preserve"> and ensure better accessibility for our participants.</w:t>
      </w:r>
    </w:p>
    <w:p w14:paraId="540E6FE7" w14:textId="77777777" w:rsidR="00B068D9" w:rsidRDefault="00B068D9" w:rsidP="00C30A38">
      <w:pPr>
        <w:spacing w:line="360" w:lineRule="auto"/>
        <w:jc w:val="center"/>
        <w:rPr>
          <w:rFonts w:ascii="Arial" w:hAnsi="Arial" w:cs="Arial"/>
          <w:b/>
          <w:bCs/>
          <w:sz w:val="28"/>
          <w:szCs w:val="28"/>
          <w:u w:val="single"/>
        </w:rPr>
      </w:pPr>
    </w:p>
    <w:p w14:paraId="4CDA3B6B" w14:textId="59B6C773" w:rsidR="009562AC" w:rsidRDefault="00C30A38" w:rsidP="00C30A38">
      <w:pPr>
        <w:spacing w:line="360" w:lineRule="auto"/>
        <w:jc w:val="center"/>
        <w:rPr>
          <w:rFonts w:ascii="Arial" w:hAnsi="Arial" w:cs="Arial"/>
          <w:b/>
          <w:bCs/>
          <w:sz w:val="28"/>
          <w:szCs w:val="28"/>
          <w:u w:val="single"/>
        </w:rPr>
      </w:pPr>
      <w:r w:rsidRPr="00C30A38">
        <w:rPr>
          <w:rFonts w:ascii="Arial" w:hAnsi="Arial" w:cs="Arial"/>
          <w:b/>
          <w:bCs/>
          <w:sz w:val="28"/>
          <w:szCs w:val="28"/>
          <w:u w:val="single"/>
        </w:rPr>
        <w:t>Legacy</w:t>
      </w:r>
    </w:p>
    <w:p w14:paraId="7472ADCC" w14:textId="7E5F125B" w:rsidR="000D77D3" w:rsidRPr="000D77D3" w:rsidRDefault="000D77D3" w:rsidP="00E25874">
      <w:pPr>
        <w:spacing w:line="360" w:lineRule="auto"/>
        <w:rPr>
          <w:rFonts w:ascii="Arial" w:hAnsi="Arial" w:cs="Arial"/>
          <w:b/>
          <w:bCs/>
          <w:u w:val="single"/>
        </w:rPr>
      </w:pPr>
      <w:r w:rsidRPr="000D77D3">
        <w:rPr>
          <w:rFonts w:ascii="Arial" w:hAnsi="Arial" w:cs="Arial"/>
          <w:b/>
          <w:bCs/>
          <w:u w:val="single"/>
        </w:rPr>
        <w:t>Fund</w:t>
      </w:r>
      <w:r w:rsidR="005E460D">
        <w:rPr>
          <w:rFonts w:ascii="Arial" w:hAnsi="Arial" w:cs="Arial"/>
          <w:b/>
          <w:bCs/>
          <w:u w:val="single"/>
        </w:rPr>
        <w:t>ers Responsibility</w:t>
      </w:r>
    </w:p>
    <w:p w14:paraId="1BCF09CC" w14:textId="77777777" w:rsidR="009C31A5" w:rsidRDefault="00E25874" w:rsidP="00E25874">
      <w:pPr>
        <w:spacing w:line="360" w:lineRule="auto"/>
        <w:rPr>
          <w:rFonts w:ascii="Arial" w:hAnsi="Arial" w:cs="Arial"/>
        </w:rPr>
      </w:pPr>
      <w:r w:rsidRPr="00E25874">
        <w:rPr>
          <w:rFonts w:ascii="Arial" w:hAnsi="Arial" w:cs="Arial"/>
        </w:rPr>
        <w:t xml:space="preserve">Funders are putting the onus on arts practitioners and arts organisations for project legacy often without finance or support, this part of the project is often in addition to the bulk of the project (due </w:t>
      </w:r>
    </w:p>
    <w:p w14:paraId="4E4C1725" w14:textId="77777777" w:rsidR="009C31A5" w:rsidRDefault="009C31A5" w:rsidP="00E25874">
      <w:pPr>
        <w:spacing w:line="360" w:lineRule="auto"/>
        <w:rPr>
          <w:rFonts w:ascii="Arial" w:hAnsi="Arial" w:cs="Arial"/>
        </w:rPr>
      </w:pPr>
    </w:p>
    <w:p w14:paraId="7AB9E49E" w14:textId="77777777" w:rsidR="009C31A5" w:rsidRDefault="009C31A5" w:rsidP="00E25874">
      <w:pPr>
        <w:spacing w:line="360" w:lineRule="auto"/>
        <w:rPr>
          <w:rFonts w:ascii="Arial" w:hAnsi="Arial" w:cs="Arial"/>
        </w:rPr>
      </w:pPr>
    </w:p>
    <w:p w14:paraId="4D33552C" w14:textId="5820BB2F" w:rsidR="00E25874" w:rsidRPr="00E25874" w:rsidRDefault="00E25874" w:rsidP="00E25874">
      <w:pPr>
        <w:spacing w:line="360" w:lineRule="auto"/>
        <w:rPr>
          <w:rFonts w:ascii="Arial" w:hAnsi="Arial" w:cs="Arial"/>
        </w:rPr>
      </w:pPr>
      <w:r w:rsidRPr="00E25874">
        <w:rPr>
          <w:rFonts w:ascii="Arial" w:hAnsi="Arial" w:cs="Arial"/>
        </w:rPr>
        <w:t>to it being expected, but underfunded). Legacy is often the hardest part of the project to manifest. It should also be in the interest of the funders to facilitate and promote legacy.</w:t>
      </w:r>
    </w:p>
    <w:p w14:paraId="21EBC58A" w14:textId="3EA13644" w:rsidR="007D7B05" w:rsidRDefault="00E25874" w:rsidP="005C7FBB">
      <w:pPr>
        <w:spacing w:line="360" w:lineRule="auto"/>
        <w:rPr>
          <w:rFonts w:ascii="Arial" w:hAnsi="Arial" w:cs="Arial"/>
        </w:rPr>
      </w:pPr>
      <w:r w:rsidRPr="00E25874">
        <w:rPr>
          <w:rFonts w:ascii="Arial" w:hAnsi="Arial" w:cs="Arial"/>
        </w:rPr>
        <w:t>It would be great to have the opportunity to talk with funders outside of the application / bidding process to find out more about their sustainability goals and their resources.</w:t>
      </w:r>
    </w:p>
    <w:p w14:paraId="5B75F6C2" w14:textId="77777777" w:rsidR="009C31A5" w:rsidRPr="009C31A5" w:rsidRDefault="009C31A5" w:rsidP="005C7FBB">
      <w:pPr>
        <w:spacing w:line="360" w:lineRule="auto"/>
        <w:rPr>
          <w:rFonts w:ascii="Arial" w:hAnsi="Arial" w:cs="Arial"/>
        </w:rPr>
      </w:pPr>
    </w:p>
    <w:p w14:paraId="3C55D293" w14:textId="050EC016" w:rsidR="005E460D" w:rsidRPr="005E460D" w:rsidRDefault="005E460D" w:rsidP="005C7FBB">
      <w:pPr>
        <w:spacing w:line="360" w:lineRule="auto"/>
        <w:rPr>
          <w:rFonts w:ascii="Arial" w:hAnsi="Arial" w:cs="Arial"/>
          <w:b/>
          <w:bCs/>
          <w:u w:val="single"/>
        </w:rPr>
      </w:pPr>
      <w:r w:rsidRPr="005E460D">
        <w:rPr>
          <w:rFonts w:ascii="Arial" w:hAnsi="Arial" w:cs="Arial"/>
          <w:b/>
          <w:bCs/>
          <w:u w:val="single"/>
        </w:rPr>
        <w:t>Co-Production with Funders</w:t>
      </w:r>
    </w:p>
    <w:p w14:paraId="1DB9469F" w14:textId="77777777" w:rsidR="00606AC7" w:rsidRDefault="00E25874" w:rsidP="005C7FBB">
      <w:pPr>
        <w:spacing w:line="360" w:lineRule="auto"/>
        <w:rPr>
          <w:rFonts w:ascii="Arial" w:hAnsi="Arial" w:cs="Arial"/>
        </w:rPr>
      </w:pPr>
      <w:r w:rsidRPr="00E25874">
        <w:rPr>
          <w:rFonts w:ascii="Arial" w:hAnsi="Arial" w:cs="Arial"/>
        </w:rPr>
        <w:t>Funders are often using words like co-production, but they are not co-producing themselves</w:t>
      </w:r>
      <w:r w:rsidR="00606AC7">
        <w:rPr>
          <w:rFonts w:ascii="Arial" w:hAnsi="Arial" w:cs="Arial"/>
        </w:rPr>
        <w:t xml:space="preserve">. </w:t>
      </w:r>
    </w:p>
    <w:p w14:paraId="0BBD6BC6" w14:textId="51AE106F" w:rsidR="00606AC7" w:rsidRPr="00E25874" w:rsidRDefault="00606AC7" w:rsidP="005C7FBB">
      <w:pPr>
        <w:spacing w:line="360" w:lineRule="auto"/>
        <w:rPr>
          <w:rFonts w:ascii="Arial" w:hAnsi="Arial" w:cs="Arial"/>
        </w:rPr>
      </w:pPr>
      <w:r w:rsidRPr="00E25874">
        <w:rPr>
          <w:rFonts w:ascii="Arial" w:hAnsi="Arial" w:cs="Arial"/>
        </w:rPr>
        <w:t>Artist facilitators and arts organisations often know their communities best, and as such, have knowledge of who in the community needs to be served better.</w:t>
      </w:r>
    </w:p>
    <w:p w14:paraId="7197961C" w14:textId="7BE6E653" w:rsidR="00E25874" w:rsidRPr="00E25874" w:rsidRDefault="00E25874" w:rsidP="005C7FBB">
      <w:pPr>
        <w:spacing w:line="360" w:lineRule="auto"/>
        <w:rPr>
          <w:rFonts w:ascii="Arial" w:hAnsi="Arial" w:cs="Arial"/>
        </w:rPr>
      </w:pPr>
      <w:r w:rsidRPr="00E25874">
        <w:rPr>
          <w:rFonts w:ascii="Arial" w:hAnsi="Arial" w:cs="Arial"/>
        </w:rPr>
        <w:t xml:space="preserve">Could funders share their sustainability plans with artists and arts organisations so that we could work together towards shared goals? Encourage more transparency? Can we plug into funders networks - </w:t>
      </w:r>
      <w:r w:rsidR="005C7FBB" w:rsidRPr="00E25874">
        <w:rPr>
          <w:rFonts w:ascii="Arial" w:hAnsi="Arial" w:cs="Arial"/>
        </w:rPr>
        <w:t>e.g.</w:t>
      </w:r>
      <w:r w:rsidRPr="00E25874">
        <w:rPr>
          <w:rFonts w:ascii="Arial" w:hAnsi="Arial" w:cs="Arial"/>
        </w:rPr>
        <w:t xml:space="preserve"> funders will have multiple funded projects (perhaps working towards similar goals) at any one </w:t>
      </w:r>
      <w:r w:rsidR="005C7FBB" w:rsidRPr="00E25874">
        <w:rPr>
          <w:rFonts w:ascii="Arial" w:hAnsi="Arial" w:cs="Arial"/>
        </w:rPr>
        <w:t>time,</w:t>
      </w:r>
      <w:r w:rsidRPr="00E25874">
        <w:rPr>
          <w:rFonts w:ascii="Arial" w:hAnsi="Arial" w:cs="Arial"/>
        </w:rPr>
        <w:t xml:space="preserve"> with each project being facilitated by people with a lot of knowledge, could funders help connect so that this knowledge be pooled, shared, these networks could be part of the legacies.</w:t>
      </w:r>
    </w:p>
    <w:p w14:paraId="1AB4DB4D" w14:textId="5B1EA442" w:rsidR="00606AC7" w:rsidRPr="00606AC7" w:rsidRDefault="00606AC7" w:rsidP="005C7FBB">
      <w:pPr>
        <w:spacing w:line="360" w:lineRule="auto"/>
        <w:rPr>
          <w:rFonts w:ascii="Arial" w:hAnsi="Arial" w:cs="Arial"/>
          <w:b/>
          <w:bCs/>
          <w:u w:val="single"/>
        </w:rPr>
      </w:pPr>
      <w:r w:rsidRPr="00606AC7">
        <w:rPr>
          <w:rFonts w:ascii="Arial" w:hAnsi="Arial" w:cs="Arial"/>
          <w:b/>
          <w:bCs/>
          <w:u w:val="single"/>
        </w:rPr>
        <w:t>Legacy &amp; Learning</w:t>
      </w:r>
    </w:p>
    <w:p w14:paraId="7E8C8705" w14:textId="1714F983" w:rsidR="00E25874" w:rsidRPr="00E25874" w:rsidRDefault="00E25874" w:rsidP="005C7FBB">
      <w:pPr>
        <w:spacing w:line="360" w:lineRule="auto"/>
        <w:rPr>
          <w:rFonts w:ascii="Arial" w:hAnsi="Arial" w:cs="Arial"/>
        </w:rPr>
      </w:pPr>
      <w:r w:rsidRPr="00E25874">
        <w:rPr>
          <w:rFonts w:ascii="Arial" w:hAnsi="Arial" w:cs="Arial"/>
        </w:rPr>
        <w:t xml:space="preserve">Evaluation questions are often only address the funders </w:t>
      </w:r>
      <w:r w:rsidR="005C7FBB" w:rsidRPr="00E25874">
        <w:rPr>
          <w:rFonts w:ascii="Arial" w:hAnsi="Arial" w:cs="Arial"/>
        </w:rPr>
        <w:t>priorities. They</w:t>
      </w:r>
      <w:r w:rsidRPr="00E25874">
        <w:rPr>
          <w:rFonts w:ascii="Arial" w:hAnsi="Arial" w:cs="Arial"/>
        </w:rPr>
        <w:t xml:space="preserve"> are asking for their own data sets. Where does the other learning go, that isn't in the funders report?</w:t>
      </w:r>
    </w:p>
    <w:p w14:paraId="304D7533" w14:textId="06C228C1" w:rsidR="00E25874" w:rsidRPr="00E25874" w:rsidRDefault="00606AC7" w:rsidP="00E25874">
      <w:pPr>
        <w:spacing w:line="360" w:lineRule="auto"/>
        <w:rPr>
          <w:rFonts w:ascii="Arial" w:hAnsi="Arial" w:cs="Arial"/>
          <w:b/>
          <w:bCs/>
          <w:u w:val="single"/>
        </w:rPr>
      </w:pPr>
      <w:r w:rsidRPr="00606AC7">
        <w:rPr>
          <w:rFonts w:ascii="Arial" w:hAnsi="Arial" w:cs="Arial"/>
          <w:b/>
          <w:bCs/>
          <w:u w:val="single"/>
        </w:rPr>
        <w:t>Best Practice</w:t>
      </w:r>
    </w:p>
    <w:p w14:paraId="2695F002" w14:textId="6B9354E0" w:rsidR="00E25874" w:rsidRPr="00E25874" w:rsidRDefault="00E25874" w:rsidP="00E25874">
      <w:pPr>
        <w:spacing w:line="360" w:lineRule="auto"/>
        <w:rPr>
          <w:rFonts w:ascii="Arial" w:hAnsi="Arial" w:cs="Arial"/>
        </w:rPr>
      </w:pPr>
      <w:r w:rsidRPr="00E25874">
        <w:rPr>
          <w:rFonts w:ascii="Arial" w:hAnsi="Arial" w:cs="Arial"/>
        </w:rPr>
        <w:t>Youth Music (</w:t>
      </w:r>
      <w:r w:rsidR="00606AC7">
        <w:rPr>
          <w:rFonts w:ascii="Arial" w:hAnsi="Arial" w:cs="Arial"/>
        </w:rPr>
        <w:t xml:space="preserve">which </w:t>
      </w:r>
      <w:r w:rsidRPr="00E25874">
        <w:rPr>
          <w:rFonts w:ascii="Arial" w:hAnsi="Arial" w:cs="Arial"/>
        </w:rPr>
        <w:t xml:space="preserve">funds </w:t>
      </w:r>
      <w:hyperlink r:id="rId11" w:history="1">
        <w:r w:rsidRPr="00E25874">
          <w:rPr>
            <w:rStyle w:val="Hyperlink"/>
            <w:rFonts w:ascii="Arial" w:hAnsi="Arial" w:cs="Arial"/>
          </w:rPr>
          <w:t>Little Beats</w:t>
        </w:r>
      </w:hyperlink>
      <w:r w:rsidRPr="00E25874">
        <w:rPr>
          <w:rFonts w:ascii="Arial" w:hAnsi="Arial" w:cs="Arial"/>
        </w:rPr>
        <w:t xml:space="preserve">) is an amazing funder, and does the above very well. But they are the only funder </w:t>
      </w:r>
      <w:r w:rsidR="00606AC7">
        <w:rPr>
          <w:rFonts w:ascii="Arial" w:hAnsi="Arial" w:cs="Arial"/>
        </w:rPr>
        <w:t>Kasia</w:t>
      </w:r>
      <w:r w:rsidRPr="00E25874">
        <w:rPr>
          <w:rFonts w:ascii="Arial" w:hAnsi="Arial" w:cs="Arial"/>
        </w:rPr>
        <w:t xml:space="preserve"> ha</w:t>
      </w:r>
      <w:r w:rsidR="00606AC7">
        <w:rPr>
          <w:rFonts w:ascii="Arial" w:hAnsi="Arial" w:cs="Arial"/>
        </w:rPr>
        <w:t>s</w:t>
      </w:r>
      <w:r w:rsidRPr="00E25874">
        <w:rPr>
          <w:rFonts w:ascii="Arial" w:hAnsi="Arial" w:cs="Arial"/>
        </w:rPr>
        <w:t xml:space="preserve"> ever connected with who is actively supporting recipients of their grants through co-production, co-learning, continued support and CPD developed with considerable investment and in response to projects they are funding. </w:t>
      </w:r>
    </w:p>
    <w:p w14:paraId="59742B33" w14:textId="77777777" w:rsidR="00CD63E7" w:rsidRDefault="00CD63E7" w:rsidP="00CD63E7">
      <w:pPr>
        <w:spacing w:line="360" w:lineRule="auto"/>
        <w:rPr>
          <w:rFonts w:ascii="Arial" w:hAnsi="Arial" w:cs="Arial"/>
        </w:rPr>
      </w:pPr>
    </w:p>
    <w:p w14:paraId="530EE03C" w14:textId="77777777" w:rsidR="001E213C" w:rsidRPr="001E213C" w:rsidRDefault="001E213C" w:rsidP="001E213C">
      <w:pPr>
        <w:spacing w:line="360" w:lineRule="auto"/>
        <w:jc w:val="center"/>
        <w:rPr>
          <w:rFonts w:ascii="Arial" w:hAnsi="Arial" w:cs="Arial"/>
          <w:b/>
          <w:bCs/>
          <w:sz w:val="28"/>
          <w:szCs w:val="28"/>
          <w:u w:val="single"/>
        </w:rPr>
      </w:pPr>
      <w:r w:rsidRPr="001E213C">
        <w:rPr>
          <w:rFonts w:ascii="Arial" w:hAnsi="Arial" w:cs="Arial"/>
          <w:b/>
          <w:bCs/>
          <w:sz w:val="28"/>
          <w:szCs w:val="28"/>
          <w:u w:val="single"/>
        </w:rPr>
        <w:t>Evaluation</w:t>
      </w:r>
    </w:p>
    <w:p w14:paraId="0F9D0062" w14:textId="3E24DB41" w:rsidR="00CD63E7" w:rsidRPr="00CD63E7" w:rsidRDefault="001E213C" w:rsidP="003D4A15">
      <w:pPr>
        <w:spacing w:line="360" w:lineRule="auto"/>
        <w:rPr>
          <w:rFonts w:ascii="Arial" w:hAnsi="Arial" w:cs="Arial"/>
        </w:rPr>
      </w:pPr>
      <w:r>
        <w:rPr>
          <w:rFonts w:ascii="Arial" w:hAnsi="Arial" w:cs="Arial"/>
        </w:rPr>
        <w:t xml:space="preserve">.1. </w:t>
      </w:r>
      <w:r w:rsidR="00CD63E7" w:rsidRPr="00CD63E7">
        <w:rPr>
          <w:rFonts w:ascii="Arial" w:hAnsi="Arial" w:cs="Arial"/>
        </w:rPr>
        <w:t>Evaluation as a collaborative, skill blended activity</w:t>
      </w:r>
      <w:r>
        <w:rPr>
          <w:rFonts w:ascii="Arial" w:hAnsi="Arial" w:cs="Arial"/>
        </w:rPr>
        <w:t>.</w:t>
      </w:r>
    </w:p>
    <w:p w14:paraId="15246E52" w14:textId="02E6E299" w:rsidR="00CD63E7" w:rsidRPr="00CD63E7" w:rsidRDefault="00CD63E7" w:rsidP="003D4A15">
      <w:pPr>
        <w:spacing w:line="360" w:lineRule="auto"/>
        <w:rPr>
          <w:rFonts w:ascii="Arial" w:hAnsi="Arial" w:cs="Arial"/>
        </w:rPr>
      </w:pPr>
      <w:r w:rsidRPr="00CD63E7">
        <w:rPr>
          <w:rFonts w:ascii="Arial" w:hAnsi="Arial" w:cs="Arial"/>
        </w:rPr>
        <w:t>Effective evaluation work often relies on small, complementary teams (Helen).</w:t>
      </w:r>
    </w:p>
    <w:p w14:paraId="306A49C7" w14:textId="77777777" w:rsidR="009C31A5" w:rsidRDefault="009C31A5" w:rsidP="003D4A15">
      <w:pPr>
        <w:spacing w:line="360" w:lineRule="auto"/>
        <w:rPr>
          <w:rFonts w:ascii="Arial" w:hAnsi="Arial" w:cs="Arial"/>
        </w:rPr>
      </w:pPr>
    </w:p>
    <w:p w14:paraId="40368540" w14:textId="77777777" w:rsidR="009C31A5" w:rsidRDefault="009C31A5" w:rsidP="003D4A15">
      <w:pPr>
        <w:spacing w:line="360" w:lineRule="auto"/>
        <w:rPr>
          <w:rFonts w:ascii="Arial" w:hAnsi="Arial" w:cs="Arial"/>
        </w:rPr>
      </w:pPr>
    </w:p>
    <w:p w14:paraId="39BA272D" w14:textId="789D28E3" w:rsidR="00CD63E7" w:rsidRPr="00CD63E7" w:rsidRDefault="00CD63E7" w:rsidP="003D4A15">
      <w:pPr>
        <w:spacing w:line="360" w:lineRule="auto"/>
        <w:rPr>
          <w:rFonts w:ascii="Arial" w:hAnsi="Arial" w:cs="Arial"/>
        </w:rPr>
      </w:pPr>
      <w:r w:rsidRPr="00CD63E7">
        <w:rPr>
          <w:rFonts w:ascii="Arial" w:hAnsi="Arial" w:cs="Arial"/>
        </w:rPr>
        <w:t>Collaboration between evaluators is valued, especially when methods are complex or</w:t>
      </w:r>
      <w:r>
        <w:rPr>
          <w:rFonts w:ascii="Arial" w:hAnsi="Arial" w:cs="Arial"/>
        </w:rPr>
        <w:t xml:space="preserve"> </w:t>
      </w:r>
      <w:r w:rsidRPr="00CD63E7">
        <w:rPr>
          <w:rFonts w:ascii="Arial" w:hAnsi="Arial" w:cs="Arial"/>
        </w:rPr>
        <w:t>mixed. Mixed methods that can be tailored helpful (Abbi)</w:t>
      </w:r>
    </w:p>
    <w:p w14:paraId="357DC968" w14:textId="72DDCFB2" w:rsidR="00CD63E7" w:rsidRPr="00CD63E7" w:rsidRDefault="001E213C" w:rsidP="003D4A15">
      <w:pPr>
        <w:spacing w:line="360" w:lineRule="auto"/>
        <w:rPr>
          <w:rFonts w:ascii="Arial" w:hAnsi="Arial" w:cs="Arial"/>
        </w:rPr>
      </w:pPr>
      <w:r>
        <w:rPr>
          <w:rFonts w:ascii="Arial" w:hAnsi="Arial" w:cs="Arial"/>
        </w:rPr>
        <w:t xml:space="preserve">.2. </w:t>
      </w:r>
      <w:r w:rsidR="00CD63E7" w:rsidRPr="00CD63E7">
        <w:rPr>
          <w:rFonts w:ascii="Arial" w:hAnsi="Arial" w:cs="Arial"/>
        </w:rPr>
        <w:t>Having that blend of quant and qual data</w:t>
      </w:r>
    </w:p>
    <w:p w14:paraId="0051927E" w14:textId="2FC43F19" w:rsidR="00CD63E7" w:rsidRPr="00CD63E7" w:rsidRDefault="00CD63E7" w:rsidP="003D4A15">
      <w:pPr>
        <w:spacing w:line="360" w:lineRule="auto"/>
        <w:rPr>
          <w:rFonts w:ascii="Arial" w:hAnsi="Arial" w:cs="Arial"/>
        </w:rPr>
      </w:pPr>
      <w:r w:rsidRPr="00CD63E7">
        <w:rPr>
          <w:rFonts w:ascii="Arial" w:hAnsi="Arial" w:cs="Arial"/>
        </w:rPr>
        <w:t>Moving beyond deficit-based, medicalised framing</w:t>
      </w:r>
      <w:r w:rsidR="008E7664">
        <w:rPr>
          <w:rFonts w:ascii="Arial" w:hAnsi="Arial" w:cs="Arial"/>
        </w:rPr>
        <w:t xml:space="preserve">. </w:t>
      </w:r>
      <w:r w:rsidRPr="00CD63E7">
        <w:rPr>
          <w:rFonts w:ascii="Arial" w:hAnsi="Arial" w:cs="Arial"/>
        </w:rPr>
        <w:t>Strong push to avoid deficit language and medicalising young people (Simon).</w:t>
      </w:r>
    </w:p>
    <w:p w14:paraId="1B18FB3D" w14:textId="64E11AF7" w:rsidR="007D7B05" w:rsidRDefault="00CD63E7" w:rsidP="003D4A15">
      <w:pPr>
        <w:spacing w:line="360" w:lineRule="auto"/>
        <w:rPr>
          <w:rFonts w:ascii="Arial" w:hAnsi="Arial" w:cs="Arial"/>
        </w:rPr>
      </w:pPr>
      <w:r w:rsidRPr="00CD63E7">
        <w:rPr>
          <w:rFonts w:ascii="Arial" w:hAnsi="Arial" w:cs="Arial"/>
        </w:rPr>
        <w:t>Evaluation should reflect strengths, lived experience, and avoid reproducing stigma.</w:t>
      </w:r>
    </w:p>
    <w:p w14:paraId="09AECC84" w14:textId="6D0605CA" w:rsidR="00CD63E7" w:rsidRPr="00CD63E7" w:rsidRDefault="00CD63E7" w:rsidP="003D4A15">
      <w:pPr>
        <w:spacing w:line="360" w:lineRule="auto"/>
        <w:rPr>
          <w:rFonts w:ascii="Arial" w:hAnsi="Arial" w:cs="Arial"/>
        </w:rPr>
      </w:pPr>
      <w:r w:rsidRPr="00CD63E7">
        <w:rPr>
          <w:rFonts w:ascii="Arial" w:hAnsi="Arial" w:cs="Arial"/>
        </w:rPr>
        <w:t>3.</w:t>
      </w:r>
      <w:r w:rsidR="008E7664">
        <w:rPr>
          <w:rFonts w:ascii="Arial" w:hAnsi="Arial" w:cs="Arial"/>
        </w:rPr>
        <w:t xml:space="preserve"> </w:t>
      </w:r>
      <w:r w:rsidRPr="00CD63E7">
        <w:rPr>
          <w:rFonts w:ascii="Arial" w:hAnsi="Arial" w:cs="Arial"/>
        </w:rPr>
        <w:t>Embedding evaluation in everyday practice</w:t>
      </w:r>
    </w:p>
    <w:p w14:paraId="11E8A811" w14:textId="799950D5" w:rsidR="00CD63E7" w:rsidRPr="00CD63E7" w:rsidRDefault="00CD63E7" w:rsidP="003D4A15">
      <w:pPr>
        <w:spacing w:line="360" w:lineRule="auto"/>
        <w:rPr>
          <w:rFonts w:ascii="Arial" w:hAnsi="Arial" w:cs="Arial"/>
        </w:rPr>
      </w:pPr>
      <w:r w:rsidRPr="00CD63E7">
        <w:rPr>
          <w:rFonts w:ascii="Arial" w:hAnsi="Arial" w:cs="Arial"/>
        </w:rPr>
        <w:t xml:space="preserve">Evaluation shouldn’t be a </w:t>
      </w:r>
      <w:r w:rsidR="008E7664" w:rsidRPr="00CD63E7">
        <w:rPr>
          <w:rFonts w:ascii="Arial" w:hAnsi="Arial" w:cs="Arial"/>
        </w:rPr>
        <w:t>bolt on</w:t>
      </w:r>
      <w:r w:rsidRPr="00CD63E7">
        <w:rPr>
          <w:rFonts w:ascii="Arial" w:hAnsi="Arial" w:cs="Arial"/>
        </w:rPr>
        <w:t>; it should be part of the DNA of delivery work (Simon).</w:t>
      </w:r>
    </w:p>
    <w:p w14:paraId="25844BED" w14:textId="7DD4DFBC" w:rsidR="00CD63E7" w:rsidRPr="00CD63E7" w:rsidRDefault="00CD63E7" w:rsidP="003D4A15">
      <w:pPr>
        <w:spacing w:line="360" w:lineRule="auto"/>
        <w:rPr>
          <w:rFonts w:ascii="Arial" w:hAnsi="Arial" w:cs="Arial"/>
        </w:rPr>
      </w:pPr>
      <w:r w:rsidRPr="00CD63E7">
        <w:rPr>
          <w:rFonts w:ascii="Arial" w:hAnsi="Arial" w:cs="Arial"/>
        </w:rPr>
        <w:t>Data collection must benefit participants, not create barriers or admin burden.</w:t>
      </w:r>
    </w:p>
    <w:p w14:paraId="5F617BF7" w14:textId="77777777" w:rsidR="00CD63E7" w:rsidRPr="00CD63E7" w:rsidRDefault="00CD63E7" w:rsidP="003D4A15">
      <w:pPr>
        <w:spacing w:line="360" w:lineRule="auto"/>
        <w:rPr>
          <w:rFonts w:ascii="Arial" w:hAnsi="Arial" w:cs="Arial"/>
        </w:rPr>
      </w:pPr>
      <w:r w:rsidRPr="00CD63E7">
        <w:rPr>
          <w:rFonts w:ascii="Arial" w:hAnsi="Arial" w:cs="Arial"/>
        </w:rPr>
        <w:t>4. Rethinking methods: richer, inclusive, and coproduced</w:t>
      </w:r>
    </w:p>
    <w:p w14:paraId="085FF56C" w14:textId="017F30A3" w:rsidR="00CD63E7" w:rsidRPr="00CD63E7" w:rsidRDefault="00CD63E7" w:rsidP="003D4A15">
      <w:pPr>
        <w:spacing w:line="360" w:lineRule="auto"/>
        <w:rPr>
          <w:rFonts w:ascii="Arial" w:hAnsi="Arial" w:cs="Arial"/>
        </w:rPr>
      </w:pPr>
      <w:r w:rsidRPr="00CD63E7">
        <w:rPr>
          <w:rFonts w:ascii="Arial" w:hAnsi="Arial" w:cs="Arial"/>
        </w:rPr>
        <w:t>Traditional tools (e.g., feedback forms) are often insufficient or exclusionary. Story telling</w:t>
      </w:r>
      <w:r w:rsidR="008E7664">
        <w:rPr>
          <w:rFonts w:ascii="Arial" w:hAnsi="Arial" w:cs="Arial"/>
        </w:rPr>
        <w:t xml:space="preserve"> </w:t>
      </w:r>
      <w:r w:rsidRPr="00CD63E7">
        <w:rPr>
          <w:rFonts w:ascii="Arial" w:hAnsi="Arial" w:cs="Arial"/>
        </w:rPr>
        <w:t>techniques are really well-received (Abbi)</w:t>
      </w:r>
    </w:p>
    <w:p w14:paraId="76B7D446" w14:textId="25826419" w:rsidR="00CD63E7" w:rsidRPr="00CD63E7" w:rsidRDefault="00CD63E7" w:rsidP="003D4A15">
      <w:pPr>
        <w:spacing w:line="360" w:lineRule="auto"/>
        <w:rPr>
          <w:rFonts w:ascii="Arial" w:hAnsi="Arial" w:cs="Arial"/>
        </w:rPr>
      </w:pPr>
      <w:r w:rsidRPr="00CD63E7">
        <w:rPr>
          <w:rFonts w:ascii="Arial" w:hAnsi="Arial" w:cs="Arial"/>
        </w:rPr>
        <w:t>Need to explore coproduced methods and approaches that capture richness, nuance and</w:t>
      </w:r>
      <w:r w:rsidR="003D4A15">
        <w:rPr>
          <w:rFonts w:ascii="Arial" w:hAnsi="Arial" w:cs="Arial"/>
        </w:rPr>
        <w:t xml:space="preserve"> </w:t>
      </w:r>
      <w:r w:rsidRPr="00CD63E7">
        <w:rPr>
          <w:rFonts w:ascii="Arial" w:hAnsi="Arial" w:cs="Arial"/>
        </w:rPr>
        <w:t>personal experience (Sophie &amp; Simon).</w:t>
      </w:r>
    </w:p>
    <w:p w14:paraId="08E417E0" w14:textId="1F0F7038" w:rsidR="00CD63E7" w:rsidRPr="00CD63E7" w:rsidRDefault="00CD63E7" w:rsidP="003D4A15">
      <w:pPr>
        <w:spacing w:line="360" w:lineRule="auto"/>
        <w:rPr>
          <w:rFonts w:ascii="Arial" w:hAnsi="Arial" w:cs="Arial"/>
        </w:rPr>
      </w:pPr>
      <w:r w:rsidRPr="00CD63E7">
        <w:rPr>
          <w:rFonts w:ascii="Arial" w:hAnsi="Arial" w:cs="Arial"/>
        </w:rPr>
        <w:t>This is especially important for people with additional needs, where standard methods don’t</w:t>
      </w:r>
      <w:r w:rsidR="003D4A15">
        <w:rPr>
          <w:rFonts w:ascii="Arial" w:hAnsi="Arial" w:cs="Arial"/>
        </w:rPr>
        <w:t xml:space="preserve"> </w:t>
      </w:r>
      <w:r w:rsidRPr="00CD63E7">
        <w:rPr>
          <w:rFonts w:ascii="Arial" w:hAnsi="Arial" w:cs="Arial"/>
        </w:rPr>
        <w:t>work.</w:t>
      </w:r>
    </w:p>
    <w:p w14:paraId="632AD419" w14:textId="1B57E7BE" w:rsidR="00CD63E7" w:rsidRPr="00CD63E7" w:rsidRDefault="00CD63E7" w:rsidP="003D4A15">
      <w:pPr>
        <w:spacing w:line="360" w:lineRule="auto"/>
        <w:rPr>
          <w:rFonts w:ascii="Arial" w:hAnsi="Arial" w:cs="Arial"/>
        </w:rPr>
      </w:pPr>
      <w:r w:rsidRPr="00CD63E7">
        <w:rPr>
          <w:rFonts w:ascii="Arial" w:hAnsi="Arial" w:cs="Arial"/>
        </w:rPr>
        <w:t>So basically- we need to be doing all the work behind the scenes – so for the person using</w:t>
      </w:r>
      <w:r w:rsidR="003D4A15">
        <w:rPr>
          <w:rFonts w:ascii="Arial" w:hAnsi="Arial" w:cs="Arial"/>
        </w:rPr>
        <w:t xml:space="preserve"> </w:t>
      </w:r>
      <w:r w:rsidRPr="00CD63E7">
        <w:rPr>
          <w:rFonts w:ascii="Arial" w:hAnsi="Arial" w:cs="Arial"/>
        </w:rPr>
        <w:t>the service – they feel eval is just natural / normal dialogue.</w:t>
      </w:r>
    </w:p>
    <w:p w14:paraId="7D17A516" w14:textId="77777777" w:rsidR="00CD63E7" w:rsidRPr="00CD63E7" w:rsidRDefault="00CD63E7" w:rsidP="003D4A15">
      <w:pPr>
        <w:spacing w:line="360" w:lineRule="auto"/>
        <w:rPr>
          <w:rFonts w:ascii="Arial" w:hAnsi="Arial" w:cs="Arial"/>
        </w:rPr>
      </w:pPr>
      <w:r w:rsidRPr="00CD63E7">
        <w:rPr>
          <w:rFonts w:ascii="Arial" w:hAnsi="Arial" w:cs="Arial"/>
        </w:rPr>
        <w:t>5. Using new and emerging technologies</w:t>
      </w:r>
    </w:p>
    <w:p w14:paraId="20481455" w14:textId="6A0C4DDF" w:rsidR="00CD63E7" w:rsidRPr="00CD63E7" w:rsidRDefault="00CD63E7" w:rsidP="003D4A15">
      <w:pPr>
        <w:spacing w:line="360" w:lineRule="auto"/>
        <w:rPr>
          <w:rFonts w:ascii="Arial" w:hAnsi="Arial" w:cs="Arial"/>
        </w:rPr>
      </w:pPr>
      <w:r w:rsidRPr="00CD63E7">
        <w:rPr>
          <w:rFonts w:ascii="Arial" w:hAnsi="Arial" w:cs="Arial"/>
        </w:rPr>
        <w:t>Interest in novel tech to track engagement, generate insight, and support more inclusive</w:t>
      </w:r>
      <w:r w:rsidR="003D4A15">
        <w:rPr>
          <w:rFonts w:ascii="Arial" w:hAnsi="Arial" w:cs="Arial"/>
        </w:rPr>
        <w:t xml:space="preserve"> </w:t>
      </w:r>
      <w:r w:rsidRPr="00CD63E7">
        <w:rPr>
          <w:rFonts w:ascii="Arial" w:hAnsi="Arial" w:cs="Arial"/>
        </w:rPr>
        <w:t>evaluation:</w:t>
      </w:r>
    </w:p>
    <w:p w14:paraId="0840B22F" w14:textId="270849AD" w:rsidR="00CD63E7" w:rsidRPr="00CD63E7" w:rsidRDefault="00CD63E7" w:rsidP="003D4A15">
      <w:pPr>
        <w:spacing w:line="360" w:lineRule="auto"/>
        <w:rPr>
          <w:rFonts w:ascii="Arial" w:hAnsi="Arial" w:cs="Arial"/>
        </w:rPr>
      </w:pPr>
      <w:r w:rsidRPr="00CD63E7">
        <w:rPr>
          <w:rFonts w:ascii="Arial" w:hAnsi="Arial" w:cs="Arial"/>
        </w:rPr>
        <w:t>Tech-enhanced tracking for inclusive dance programmes (Sophie).</w:t>
      </w:r>
    </w:p>
    <w:p w14:paraId="6EB4587E" w14:textId="36FEB414" w:rsidR="00CD63E7" w:rsidRPr="00CD63E7" w:rsidRDefault="00CD63E7" w:rsidP="003D4A15">
      <w:pPr>
        <w:spacing w:line="360" w:lineRule="auto"/>
        <w:rPr>
          <w:rFonts w:ascii="Arial" w:hAnsi="Arial" w:cs="Arial"/>
        </w:rPr>
      </w:pPr>
      <w:r w:rsidRPr="00CD63E7">
        <w:rPr>
          <w:rFonts w:ascii="Arial" w:hAnsi="Arial" w:cs="Arial"/>
        </w:rPr>
        <w:t>Tech solutions to reduce deficits and burdens in data collection (Simon).</w:t>
      </w:r>
    </w:p>
    <w:p w14:paraId="17B3C380" w14:textId="77777777" w:rsidR="00CD63E7" w:rsidRPr="00CD63E7" w:rsidRDefault="00CD63E7" w:rsidP="003D4A15">
      <w:pPr>
        <w:spacing w:line="360" w:lineRule="auto"/>
        <w:rPr>
          <w:rFonts w:ascii="Arial" w:hAnsi="Arial" w:cs="Arial"/>
        </w:rPr>
      </w:pPr>
      <w:r w:rsidRPr="00CD63E7">
        <w:rPr>
          <w:rFonts w:ascii="Arial" w:hAnsi="Arial" w:cs="Arial"/>
        </w:rPr>
        <w:t>6. Importance of dissemination and shared learning</w:t>
      </w:r>
    </w:p>
    <w:p w14:paraId="665FC45D" w14:textId="4D279AA8" w:rsidR="00CD63E7" w:rsidRPr="00CD63E7" w:rsidRDefault="00CD63E7" w:rsidP="003D4A15">
      <w:pPr>
        <w:spacing w:line="360" w:lineRule="auto"/>
        <w:rPr>
          <w:rFonts w:ascii="Arial" w:hAnsi="Arial" w:cs="Arial"/>
        </w:rPr>
      </w:pPr>
      <w:r w:rsidRPr="00CD63E7">
        <w:rPr>
          <w:rFonts w:ascii="Arial" w:hAnsi="Arial" w:cs="Arial"/>
        </w:rPr>
        <w:t>Sharing insights, toolkits, and emerging approaches is key for building system-wide</w:t>
      </w:r>
    </w:p>
    <w:p w14:paraId="02FD0CD7" w14:textId="77777777" w:rsidR="00CD63E7" w:rsidRPr="00CD63E7" w:rsidRDefault="00CD63E7" w:rsidP="003D4A15">
      <w:pPr>
        <w:spacing w:line="360" w:lineRule="auto"/>
        <w:rPr>
          <w:rFonts w:ascii="Arial" w:hAnsi="Arial" w:cs="Arial"/>
        </w:rPr>
      </w:pPr>
      <w:r w:rsidRPr="00CD63E7">
        <w:rPr>
          <w:rFonts w:ascii="Arial" w:hAnsi="Arial" w:cs="Arial"/>
        </w:rPr>
        <w:t>confidence and practice (Helen).</w:t>
      </w:r>
    </w:p>
    <w:p w14:paraId="41ECC74E" w14:textId="1528F3C6" w:rsidR="00CD63E7" w:rsidRPr="00CD63E7" w:rsidRDefault="00CD63E7" w:rsidP="003D4A15">
      <w:pPr>
        <w:spacing w:line="360" w:lineRule="auto"/>
        <w:rPr>
          <w:rFonts w:ascii="Arial" w:hAnsi="Arial" w:cs="Arial"/>
        </w:rPr>
      </w:pPr>
      <w:r w:rsidRPr="00CD63E7">
        <w:rPr>
          <w:rFonts w:ascii="Arial" w:hAnsi="Arial" w:cs="Arial"/>
        </w:rPr>
        <w:t>Recognise and value robust research, such as Shaper research (KCL), even when not</w:t>
      </w:r>
      <w:r w:rsidR="003D4A15">
        <w:rPr>
          <w:rFonts w:ascii="Arial" w:hAnsi="Arial" w:cs="Arial"/>
        </w:rPr>
        <w:t xml:space="preserve"> </w:t>
      </w:r>
      <w:r w:rsidRPr="00CD63E7">
        <w:rPr>
          <w:rFonts w:ascii="Arial" w:hAnsi="Arial" w:cs="Arial"/>
        </w:rPr>
        <w:t>yet public.</w:t>
      </w:r>
    </w:p>
    <w:p w14:paraId="2BDD4AF6" w14:textId="77777777" w:rsidR="009C31A5" w:rsidRDefault="009C31A5" w:rsidP="003D4A15">
      <w:pPr>
        <w:spacing w:line="360" w:lineRule="auto"/>
        <w:rPr>
          <w:rFonts w:ascii="Arial" w:hAnsi="Arial" w:cs="Arial"/>
        </w:rPr>
      </w:pPr>
    </w:p>
    <w:p w14:paraId="33A6DFE4" w14:textId="06A2BA9A" w:rsidR="00CD63E7" w:rsidRPr="00CD63E7" w:rsidRDefault="00CD63E7" w:rsidP="003D4A15">
      <w:pPr>
        <w:spacing w:line="360" w:lineRule="auto"/>
        <w:rPr>
          <w:rFonts w:ascii="Arial" w:hAnsi="Arial" w:cs="Arial"/>
        </w:rPr>
      </w:pPr>
      <w:r w:rsidRPr="00CD63E7">
        <w:rPr>
          <w:rFonts w:ascii="Arial" w:hAnsi="Arial" w:cs="Arial"/>
        </w:rPr>
        <w:t>7. Language matters</w:t>
      </w:r>
    </w:p>
    <w:p w14:paraId="23E7FE87" w14:textId="69C6CE57" w:rsidR="00CD63E7" w:rsidRPr="00CD63E7" w:rsidRDefault="00CD63E7" w:rsidP="003D4A15">
      <w:pPr>
        <w:spacing w:line="360" w:lineRule="auto"/>
        <w:rPr>
          <w:rFonts w:ascii="Arial" w:hAnsi="Arial" w:cs="Arial"/>
        </w:rPr>
      </w:pPr>
      <w:r w:rsidRPr="00CD63E7">
        <w:rPr>
          <w:rFonts w:ascii="Arial" w:hAnsi="Arial" w:cs="Arial"/>
        </w:rPr>
        <w:t>Careful attention to how we frame, label and talk about participants and their experiences.</w:t>
      </w:r>
    </w:p>
    <w:p w14:paraId="57573846" w14:textId="50DAF6C8" w:rsidR="00C30A38" w:rsidRDefault="00CD63E7" w:rsidP="003D4A15">
      <w:pPr>
        <w:spacing w:line="360" w:lineRule="auto"/>
        <w:rPr>
          <w:rFonts w:ascii="Arial" w:hAnsi="Arial" w:cs="Arial"/>
        </w:rPr>
      </w:pPr>
      <w:r w:rsidRPr="00CD63E7">
        <w:rPr>
          <w:rFonts w:ascii="Arial" w:hAnsi="Arial" w:cs="Arial"/>
        </w:rPr>
        <w:t>Language choices influence equity, inclusion, and power dynamics.</w:t>
      </w:r>
    </w:p>
    <w:p w14:paraId="46CDDF85" w14:textId="77777777" w:rsidR="005D6264" w:rsidRDefault="005D6264" w:rsidP="00B068D9">
      <w:pPr>
        <w:spacing w:line="360" w:lineRule="auto"/>
        <w:jc w:val="center"/>
        <w:rPr>
          <w:rFonts w:ascii="Arial" w:hAnsi="Arial" w:cs="Arial"/>
          <w:b/>
          <w:bCs/>
          <w:u w:val="single"/>
        </w:rPr>
      </w:pPr>
    </w:p>
    <w:p w14:paraId="2FBECC4C" w14:textId="501FF1C2" w:rsidR="007D7B05" w:rsidRDefault="009C31A5" w:rsidP="00B068D9">
      <w:pPr>
        <w:spacing w:line="360" w:lineRule="auto"/>
        <w:jc w:val="center"/>
        <w:rPr>
          <w:rFonts w:ascii="Arial" w:hAnsi="Arial" w:cs="Arial"/>
          <w:b/>
          <w:bCs/>
          <w:u w:val="single"/>
        </w:rPr>
      </w:pPr>
      <w:r>
        <w:rPr>
          <w:rFonts w:ascii="Arial" w:hAnsi="Arial" w:cs="Arial"/>
          <w:b/>
          <w:bCs/>
          <w:u w:val="single"/>
        </w:rPr>
        <w:t>Capacity</w:t>
      </w:r>
    </w:p>
    <w:p w14:paraId="0239E920" w14:textId="0C642118" w:rsidR="009C31A5" w:rsidRDefault="0096236F" w:rsidP="0096236F">
      <w:pPr>
        <w:spacing w:line="360" w:lineRule="auto"/>
        <w:rPr>
          <w:rFonts w:ascii="Arial" w:hAnsi="Arial" w:cs="Arial"/>
        </w:rPr>
      </w:pPr>
      <w:r>
        <w:rPr>
          <w:rFonts w:ascii="Arial" w:hAnsi="Arial" w:cs="Arial"/>
        </w:rPr>
        <w:t>V</w:t>
      </w:r>
      <w:r w:rsidRPr="0096236F">
        <w:rPr>
          <w:rFonts w:ascii="Arial" w:hAnsi="Arial" w:cs="Arial"/>
        </w:rPr>
        <w:t xml:space="preserve">aluing the sector </w:t>
      </w:r>
      <w:r>
        <w:rPr>
          <w:rFonts w:ascii="Arial" w:hAnsi="Arial" w:cs="Arial"/>
        </w:rPr>
        <w:t xml:space="preserve">- </w:t>
      </w:r>
      <w:r w:rsidRPr="0096236F">
        <w:rPr>
          <w:rFonts w:ascii="Arial" w:hAnsi="Arial" w:cs="Arial"/>
        </w:rPr>
        <w:t>when you're working with health professionals, they are on very hierarchical and structured pay scales.</w:t>
      </w:r>
      <w:r>
        <w:rPr>
          <w:rFonts w:ascii="Arial" w:hAnsi="Arial" w:cs="Arial"/>
        </w:rPr>
        <w:t xml:space="preserve"> </w:t>
      </w:r>
      <w:r w:rsidRPr="0096236F">
        <w:rPr>
          <w:rFonts w:ascii="Arial" w:hAnsi="Arial" w:cs="Arial"/>
        </w:rPr>
        <w:t>There are</w:t>
      </w:r>
      <w:r w:rsidRPr="0096236F">
        <w:rPr>
          <w:rFonts w:ascii="Arial" w:hAnsi="Arial" w:cs="Arial"/>
        </w:rPr>
        <w:t xml:space="preserve"> issues around valuing the work of an artist, potentially, because we can be bracketed within the voluntary community sector, which has a certain level of implication that goes with that.</w:t>
      </w:r>
    </w:p>
    <w:p w14:paraId="45C7E678" w14:textId="74A3876C" w:rsidR="00947899" w:rsidRPr="009C31A5" w:rsidRDefault="00F64695" w:rsidP="0096236F">
      <w:pPr>
        <w:spacing w:line="360" w:lineRule="auto"/>
        <w:rPr>
          <w:rFonts w:ascii="Arial" w:hAnsi="Arial" w:cs="Arial"/>
        </w:rPr>
      </w:pPr>
      <w:r>
        <w:rPr>
          <w:rFonts w:ascii="Arial" w:hAnsi="Arial" w:cs="Arial"/>
        </w:rPr>
        <w:t xml:space="preserve">Bid writing </w:t>
      </w:r>
      <w:r w:rsidR="00233BD2">
        <w:rPr>
          <w:rFonts w:ascii="Arial" w:hAnsi="Arial" w:cs="Arial"/>
        </w:rPr>
        <w:t xml:space="preserve">- </w:t>
      </w:r>
      <w:r>
        <w:rPr>
          <w:rFonts w:ascii="Arial" w:hAnsi="Arial" w:cs="Arial"/>
        </w:rPr>
        <w:t>W</w:t>
      </w:r>
      <w:r w:rsidRPr="00F64695">
        <w:rPr>
          <w:rFonts w:ascii="Arial" w:hAnsi="Arial" w:cs="Arial"/>
        </w:rPr>
        <w:t>riting a funding bid for a project that is for the end of 2026 to the beginning of 27 that also has like a month's work of scoping and confirming partnerships and ideating the next project</w:t>
      </w:r>
      <w:r w:rsidR="00233BD2">
        <w:rPr>
          <w:rFonts w:ascii="Arial" w:hAnsi="Arial" w:cs="Arial"/>
        </w:rPr>
        <w:t>.</w:t>
      </w:r>
      <w:r w:rsidR="00A74409">
        <w:rPr>
          <w:rFonts w:ascii="Arial" w:hAnsi="Arial" w:cs="Arial"/>
        </w:rPr>
        <w:t xml:space="preserve"> Could this form part of the evaluation and funders accept this?</w:t>
      </w:r>
      <w:r w:rsidR="00590E40">
        <w:rPr>
          <w:rFonts w:ascii="Arial" w:hAnsi="Arial" w:cs="Arial"/>
        </w:rPr>
        <w:t xml:space="preserve"> Training for artists to increase the chances of successful applications. </w:t>
      </w:r>
    </w:p>
    <w:p w14:paraId="18EBA7E2" w14:textId="77777777" w:rsidR="007D7B05" w:rsidRDefault="007D7B05" w:rsidP="00B068D9">
      <w:pPr>
        <w:spacing w:line="360" w:lineRule="auto"/>
        <w:jc w:val="center"/>
        <w:rPr>
          <w:rFonts w:ascii="Arial" w:hAnsi="Arial" w:cs="Arial"/>
          <w:b/>
          <w:bCs/>
          <w:u w:val="single"/>
        </w:rPr>
      </w:pPr>
    </w:p>
    <w:p w14:paraId="0BC4AA55" w14:textId="77777777" w:rsidR="007D7B05" w:rsidRDefault="007D7B05" w:rsidP="00B068D9">
      <w:pPr>
        <w:spacing w:line="360" w:lineRule="auto"/>
        <w:jc w:val="center"/>
        <w:rPr>
          <w:rFonts w:ascii="Arial" w:hAnsi="Arial" w:cs="Arial"/>
          <w:b/>
          <w:bCs/>
          <w:u w:val="single"/>
        </w:rPr>
      </w:pPr>
    </w:p>
    <w:p w14:paraId="60FA780C" w14:textId="23944FC3" w:rsidR="00B068D9" w:rsidRPr="00F42CC5" w:rsidRDefault="00B068D9" w:rsidP="00B068D9">
      <w:pPr>
        <w:spacing w:line="360" w:lineRule="auto"/>
        <w:jc w:val="center"/>
        <w:rPr>
          <w:rFonts w:ascii="Arial" w:hAnsi="Arial" w:cs="Arial"/>
          <w:b/>
          <w:bCs/>
          <w:u w:val="single"/>
        </w:rPr>
      </w:pPr>
      <w:r>
        <w:rPr>
          <w:rFonts w:ascii="Arial" w:hAnsi="Arial" w:cs="Arial"/>
          <w:b/>
          <w:bCs/>
          <w:u w:val="single"/>
        </w:rPr>
        <w:t xml:space="preserve">Funding </w:t>
      </w:r>
      <w:r w:rsidRPr="00F42CC5">
        <w:rPr>
          <w:rFonts w:ascii="Arial" w:hAnsi="Arial" w:cs="Arial"/>
          <w:b/>
          <w:bCs/>
          <w:u w:val="single"/>
        </w:rPr>
        <w:t>Opportunities</w:t>
      </w:r>
    </w:p>
    <w:p w14:paraId="03DC60F8" w14:textId="05A4CEEF" w:rsidR="00B068D9" w:rsidRDefault="00B068D9" w:rsidP="00B068D9">
      <w:pPr>
        <w:spacing w:line="360" w:lineRule="auto"/>
        <w:rPr>
          <w:rFonts w:ascii="Arial" w:hAnsi="Arial" w:cs="Arial"/>
        </w:rPr>
      </w:pPr>
      <w:r w:rsidRPr="009562AC">
        <w:rPr>
          <w:rFonts w:ascii="Arial" w:hAnsi="Arial" w:cs="Arial"/>
        </w:rPr>
        <w:t xml:space="preserve">Romeo from </w:t>
      </w:r>
      <w:hyperlink r:id="rId12" w:history="1">
        <w:r w:rsidRPr="009562AC">
          <w:rPr>
            <w:rStyle w:val="Hyperlink"/>
            <w:rFonts w:ascii="Arial" w:hAnsi="Arial" w:cs="Arial"/>
          </w:rPr>
          <w:t>Ipswich Romanian Community</w:t>
        </w:r>
      </w:hyperlink>
      <w:r w:rsidRPr="009562AC">
        <w:rPr>
          <w:rFonts w:ascii="Arial" w:hAnsi="Arial" w:cs="Arial"/>
        </w:rPr>
        <w:t xml:space="preserve"> is creating a festival aimed at the next generation which will include a range of service providers and cultural practitioners.</w:t>
      </w:r>
    </w:p>
    <w:p w14:paraId="5AB12541" w14:textId="77777777" w:rsidR="00DD5472" w:rsidRDefault="00EB05F3" w:rsidP="00B068D9">
      <w:pPr>
        <w:spacing w:line="360" w:lineRule="auto"/>
        <w:rPr>
          <w:rFonts w:ascii="Arial" w:hAnsi="Arial" w:cs="Arial"/>
        </w:rPr>
      </w:pPr>
      <w:hyperlink r:id="rId13" w:history="1">
        <w:r w:rsidRPr="00DF1AE3">
          <w:rPr>
            <w:rStyle w:val="Hyperlink"/>
            <w:rFonts w:ascii="Arial" w:hAnsi="Arial" w:cs="Arial"/>
          </w:rPr>
          <w:t>Norfolk Arts Project Fund</w:t>
        </w:r>
      </w:hyperlink>
      <w:r>
        <w:rPr>
          <w:rFonts w:ascii="Arial" w:hAnsi="Arial" w:cs="Arial"/>
        </w:rPr>
        <w:t xml:space="preserve"> </w:t>
      </w:r>
      <w:r w:rsidR="00DF1AE3">
        <w:rPr>
          <w:rFonts w:ascii="Arial" w:hAnsi="Arial" w:cs="Arial"/>
        </w:rPr>
        <w:t>–</w:t>
      </w:r>
      <w:r>
        <w:rPr>
          <w:rFonts w:ascii="Arial" w:hAnsi="Arial" w:cs="Arial"/>
        </w:rPr>
        <w:t xml:space="preserve"> </w:t>
      </w:r>
      <w:r w:rsidR="00DF1AE3">
        <w:rPr>
          <w:rFonts w:ascii="Arial" w:hAnsi="Arial" w:cs="Arial"/>
        </w:rPr>
        <w:t xml:space="preserve">Contact </w:t>
      </w:r>
      <w:hyperlink r:id="rId14" w:history="1">
        <w:r w:rsidR="00DF1AE3" w:rsidRPr="00DD5472">
          <w:rPr>
            <w:rStyle w:val="Hyperlink"/>
            <w:rFonts w:ascii="Arial" w:hAnsi="Arial" w:cs="Arial"/>
          </w:rPr>
          <w:t>Laura Cole Matthews</w:t>
        </w:r>
      </w:hyperlink>
    </w:p>
    <w:p w14:paraId="4CC210EE" w14:textId="3628A47A" w:rsidR="00B068D9" w:rsidRDefault="006C42C8" w:rsidP="00B068D9">
      <w:pPr>
        <w:spacing w:line="360" w:lineRule="auto"/>
        <w:rPr>
          <w:rFonts w:ascii="Arial" w:hAnsi="Arial" w:cs="Arial"/>
        </w:rPr>
      </w:pPr>
      <w:hyperlink r:id="rId15" w:history="1">
        <w:r w:rsidRPr="006C42C8">
          <w:rPr>
            <w:rStyle w:val="Hyperlink"/>
            <w:rFonts w:ascii="Arial" w:hAnsi="Arial" w:cs="Arial"/>
          </w:rPr>
          <w:t>Social Impact Framework Webinar</w:t>
        </w:r>
      </w:hyperlink>
      <w:r>
        <w:rPr>
          <w:rFonts w:ascii="Arial" w:hAnsi="Arial" w:cs="Arial"/>
        </w:rPr>
        <w:t xml:space="preserve"> - Contact</w:t>
      </w:r>
      <w:r w:rsidR="00DF1AE3">
        <w:rPr>
          <w:rFonts w:ascii="Arial" w:hAnsi="Arial" w:cs="Arial"/>
        </w:rPr>
        <w:t xml:space="preserve"> </w:t>
      </w:r>
      <w:hyperlink r:id="rId16" w:history="1">
        <w:r w:rsidRPr="006C42C8">
          <w:rPr>
            <w:rStyle w:val="Hyperlink"/>
            <w:rFonts w:ascii="Arial" w:hAnsi="Arial" w:cs="Arial"/>
          </w:rPr>
          <w:t>Mandy Emery</w:t>
        </w:r>
      </w:hyperlink>
    </w:p>
    <w:p w14:paraId="4C0EF6E4" w14:textId="77777777" w:rsidR="005D6264" w:rsidRDefault="005D6264" w:rsidP="00B068D9">
      <w:pPr>
        <w:spacing w:line="360" w:lineRule="auto"/>
        <w:rPr>
          <w:rFonts w:ascii="Arial" w:hAnsi="Arial" w:cs="Arial"/>
        </w:rPr>
      </w:pPr>
    </w:p>
    <w:p w14:paraId="06DA8518" w14:textId="77777777" w:rsidR="00EB05F3" w:rsidRPr="009562AC" w:rsidRDefault="00EB05F3" w:rsidP="00B068D9">
      <w:pPr>
        <w:spacing w:line="360" w:lineRule="auto"/>
        <w:rPr>
          <w:rFonts w:ascii="Arial" w:hAnsi="Arial" w:cs="Arial"/>
          <w:b/>
          <w:bCs/>
          <w:u w:val="single"/>
        </w:rPr>
      </w:pPr>
    </w:p>
    <w:p w14:paraId="7E71709F" w14:textId="77777777" w:rsidR="00B068D9" w:rsidRPr="00C30A38" w:rsidRDefault="00B068D9" w:rsidP="003D4A15">
      <w:pPr>
        <w:spacing w:line="360" w:lineRule="auto"/>
        <w:rPr>
          <w:rFonts w:ascii="Arial" w:hAnsi="Arial" w:cs="Arial"/>
        </w:rPr>
      </w:pPr>
    </w:p>
    <w:sectPr w:rsidR="00B068D9" w:rsidRPr="00C30A38" w:rsidSect="0059441B">
      <w:headerReference w:type="default" r:id="rId17"/>
      <w:footerReference w:type="default" r:id="rId18"/>
      <w:pgSz w:w="11906" w:h="16838"/>
      <w:pgMar w:top="720" w:right="720" w:bottom="720" w:left="720" w:header="340" w:footer="340" w:gutter="0"/>
      <w:pgBorders w:offsetFrom="page">
        <w:top w:val="single" w:sz="4" w:space="12" w:color="C00000"/>
        <w:left w:val="single" w:sz="4" w:space="12" w:color="C00000"/>
        <w:bottom w:val="single" w:sz="4" w:space="12" w:color="C00000"/>
        <w:right w:val="single" w:sz="4" w:space="12" w:color="C0000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F71CE7" w14:textId="77777777" w:rsidR="005D1B12" w:rsidRDefault="005D1B12" w:rsidP="00785986">
      <w:pPr>
        <w:spacing w:after="0" w:line="240" w:lineRule="auto"/>
      </w:pPr>
      <w:r>
        <w:separator/>
      </w:r>
    </w:p>
  </w:endnote>
  <w:endnote w:type="continuationSeparator" w:id="0">
    <w:p w14:paraId="39F72FD7" w14:textId="77777777" w:rsidR="005D1B12" w:rsidRDefault="005D1B12" w:rsidP="007859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733603"/>
      <w:docPartObj>
        <w:docPartGallery w:val="Page Numbers (Bottom of Page)"/>
        <w:docPartUnique/>
      </w:docPartObj>
    </w:sdtPr>
    <w:sdtEndPr>
      <w:rPr>
        <w:noProof/>
      </w:rPr>
    </w:sdtEndPr>
    <w:sdtContent>
      <w:p w14:paraId="1C7AFB40" w14:textId="21C459BB" w:rsidR="00D47F92" w:rsidRDefault="00D47F9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F39AECB" w14:textId="6FF7EC67" w:rsidR="00785986" w:rsidRDefault="00785986" w:rsidP="000230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90956B" w14:textId="77777777" w:rsidR="005D1B12" w:rsidRDefault="005D1B12" w:rsidP="00785986">
      <w:pPr>
        <w:spacing w:after="0" w:line="240" w:lineRule="auto"/>
      </w:pPr>
      <w:r>
        <w:separator/>
      </w:r>
    </w:p>
  </w:footnote>
  <w:footnote w:type="continuationSeparator" w:id="0">
    <w:p w14:paraId="46E0C400" w14:textId="77777777" w:rsidR="005D1B12" w:rsidRDefault="005D1B12" w:rsidP="007859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B4C43" w14:textId="3B98F578" w:rsidR="00785986" w:rsidRDefault="00023052">
    <w:pPr>
      <w:pStyle w:val="Header"/>
    </w:pPr>
    <w:r>
      <w:rPr>
        <w:noProof/>
      </w:rPr>
      <w:drawing>
        <wp:inline distT="0" distB="0" distL="0" distR="0" wp14:anchorId="35CDC532" wp14:editId="31B132A7">
          <wp:extent cx="548640" cy="548640"/>
          <wp:effectExtent l="0" t="0" r="3810" b="3810"/>
          <wp:docPr id="47457039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4570390" name="Picture 474570390"/>
                  <pic:cNvPicPr/>
                </pic:nvPicPr>
                <pic:blipFill>
                  <a:blip r:embed="rId1">
                    <a:extLst>
                      <a:ext uri="{28A0092B-C50C-407E-A947-70E740481C1C}">
                        <a14:useLocalDpi xmlns:a14="http://schemas.microsoft.com/office/drawing/2010/main" val="0"/>
                      </a:ext>
                    </a:extLst>
                  </a:blip>
                  <a:stretch>
                    <a:fillRect/>
                  </a:stretch>
                </pic:blipFill>
                <pic:spPr>
                  <a:xfrm>
                    <a:off x="0" y="0"/>
                    <a:ext cx="548647" cy="548647"/>
                  </a:xfrm>
                  <a:prstGeom prst="rect">
                    <a:avLst/>
                  </a:prstGeom>
                </pic:spPr>
              </pic:pic>
            </a:graphicData>
          </a:graphic>
        </wp:inline>
      </w:drawing>
    </w:r>
    <w:r>
      <w:t xml:space="preserve"> </w:t>
    </w:r>
    <w:r>
      <w:tab/>
    </w:r>
    <w:r>
      <w:tab/>
    </w:r>
    <w:r w:rsidR="00D47F92">
      <w:t xml:space="preserve">  </w:t>
    </w:r>
    <w:r>
      <w:t>Funding the Creative Health Sector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2F5BD0"/>
    <w:multiLevelType w:val="multilevel"/>
    <w:tmpl w:val="2C287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4392CFD"/>
    <w:multiLevelType w:val="multilevel"/>
    <w:tmpl w:val="66425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4E165A5"/>
    <w:multiLevelType w:val="multilevel"/>
    <w:tmpl w:val="77883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9955FC3"/>
    <w:multiLevelType w:val="multilevel"/>
    <w:tmpl w:val="18A4A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BF20A7D"/>
    <w:multiLevelType w:val="multilevel"/>
    <w:tmpl w:val="2ACAD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B024A59"/>
    <w:multiLevelType w:val="multilevel"/>
    <w:tmpl w:val="DA4AF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B996A87"/>
    <w:multiLevelType w:val="multilevel"/>
    <w:tmpl w:val="1F74F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09593609">
    <w:abstractNumId w:val="0"/>
  </w:num>
  <w:num w:numId="2" w16cid:durableId="1260069215">
    <w:abstractNumId w:val="2"/>
  </w:num>
  <w:num w:numId="3" w16cid:durableId="1382746065">
    <w:abstractNumId w:val="5"/>
  </w:num>
  <w:num w:numId="4" w16cid:durableId="1841919084">
    <w:abstractNumId w:val="6"/>
  </w:num>
  <w:num w:numId="5" w16cid:durableId="879440164">
    <w:abstractNumId w:val="1"/>
  </w:num>
  <w:num w:numId="6" w16cid:durableId="1977683376">
    <w:abstractNumId w:val="4"/>
  </w:num>
  <w:num w:numId="7" w16cid:durableId="79791896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2AC"/>
    <w:rsid w:val="00023052"/>
    <w:rsid w:val="000D77D3"/>
    <w:rsid w:val="001C5A5D"/>
    <w:rsid w:val="001E213C"/>
    <w:rsid w:val="00233BD2"/>
    <w:rsid w:val="002346F4"/>
    <w:rsid w:val="00327578"/>
    <w:rsid w:val="00366AB0"/>
    <w:rsid w:val="003A7F95"/>
    <w:rsid w:val="003D4A15"/>
    <w:rsid w:val="004D0491"/>
    <w:rsid w:val="00525EF1"/>
    <w:rsid w:val="00570CC2"/>
    <w:rsid w:val="00590E40"/>
    <w:rsid w:val="0059441B"/>
    <w:rsid w:val="005C7FBB"/>
    <w:rsid w:val="005D1B12"/>
    <w:rsid w:val="005D6264"/>
    <w:rsid w:val="005E460D"/>
    <w:rsid w:val="00606AC7"/>
    <w:rsid w:val="0061735C"/>
    <w:rsid w:val="006C42C8"/>
    <w:rsid w:val="006F76E7"/>
    <w:rsid w:val="00785986"/>
    <w:rsid w:val="007D7B05"/>
    <w:rsid w:val="00871974"/>
    <w:rsid w:val="008D7127"/>
    <w:rsid w:val="008E7664"/>
    <w:rsid w:val="00947899"/>
    <w:rsid w:val="009562AC"/>
    <w:rsid w:val="0096236F"/>
    <w:rsid w:val="0099507F"/>
    <w:rsid w:val="009C31A5"/>
    <w:rsid w:val="00A74409"/>
    <w:rsid w:val="00B068D9"/>
    <w:rsid w:val="00B37E47"/>
    <w:rsid w:val="00BA53AC"/>
    <w:rsid w:val="00C30A38"/>
    <w:rsid w:val="00CB3ED6"/>
    <w:rsid w:val="00CD63E7"/>
    <w:rsid w:val="00D2274C"/>
    <w:rsid w:val="00D47F92"/>
    <w:rsid w:val="00DB0BA4"/>
    <w:rsid w:val="00DB64A7"/>
    <w:rsid w:val="00DD5472"/>
    <w:rsid w:val="00DF1AE3"/>
    <w:rsid w:val="00E25874"/>
    <w:rsid w:val="00E36EEF"/>
    <w:rsid w:val="00EB05F3"/>
    <w:rsid w:val="00F25D8A"/>
    <w:rsid w:val="00F42CC5"/>
    <w:rsid w:val="00F64695"/>
    <w:rsid w:val="00F75DC0"/>
    <w:rsid w:val="00FE0940"/>
    <w:rsid w:val="00FF5F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69A7DB"/>
  <w15:chartTrackingRefBased/>
  <w15:docId w15:val="{B2BB89A6-4465-4702-A24E-9343BF00C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562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562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562A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562A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562A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562A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562A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562A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562A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62A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562A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562A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562A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562A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562A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562A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562A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562AC"/>
    <w:rPr>
      <w:rFonts w:eastAsiaTheme="majorEastAsia" w:cstheme="majorBidi"/>
      <w:color w:val="272727" w:themeColor="text1" w:themeTint="D8"/>
    </w:rPr>
  </w:style>
  <w:style w:type="paragraph" w:styleId="Title">
    <w:name w:val="Title"/>
    <w:basedOn w:val="Normal"/>
    <w:next w:val="Normal"/>
    <w:link w:val="TitleChar"/>
    <w:uiPriority w:val="10"/>
    <w:qFormat/>
    <w:rsid w:val="009562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62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62A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562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562AC"/>
    <w:pPr>
      <w:spacing w:before="160"/>
      <w:jc w:val="center"/>
    </w:pPr>
    <w:rPr>
      <w:i/>
      <w:iCs/>
      <w:color w:val="404040" w:themeColor="text1" w:themeTint="BF"/>
    </w:rPr>
  </w:style>
  <w:style w:type="character" w:customStyle="1" w:styleId="QuoteChar">
    <w:name w:val="Quote Char"/>
    <w:basedOn w:val="DefaultParagraphFont"/>
    <w:link w:val="Quote"/>
    <w:uiPriority w:val="29"/>
    <w:rsid w:val="009562AC"/>
    <w:rPr>
      <w:i/>
      <w:iCs/>
      <w:color w:val="404040" w:themeColor="text1" w:themeTint="BF"/>
    </w:rPr>
  </w:style>
  <w:style w:type="paragraph" w:styleId="ListParagraph">
    <w:name w:val="List Paragraph"/>
    <w:basedOn w:val="Normal"/>
    <w:uiPriority w:val="34"/>
    <w:qFormat/>
    <w:rsid w:val="009562AC"/>
    <w:pPr>
      <w:ind w:left="720"/>
      <w:contextualSpacing/>
    </w:pPr>
  </w:style>
  <w:style w:type="character" w:styleId="IntenseEmphasis">
    <w:name w:val="Intense Emphasis"/>
    <w:basedOn w:val="DefaultParagraphFont"/>
    <w:uiPriority w:val="21"/>
    <w:qFormat/>
    <w:rsid w:val="009562AC"/>
    <w:rPr>
      <w:i/>
      <w:iCs/>
      <w:color w:val="0F4761" w:themeColor="accent1" w:themeShade="BF"/>
    </w:rPr>
  </w:style>
  <w:style w:type="paragraph" w:styleId="IntenseQuote">
    <w:name w:val="Intense Quote"/>
    <w:basedOn w:val="Normal"/>
    <w:next w:val="Normal"/>
    <w:link w:val="IntenseQuoteChar"/>
    <w:uiPriority w:val="30"/>
    <w:qFormat/>
    <w:rsid w:val="009562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562AC"/>
    <w:rPr>
      <w:i/>
      <w:iCs/>
      <w:color w:val="0F4761" w:themeColor="accent1" w:themeShade="BF"/>
    </w:rPr>
  </w:style>
  <w:style w:type="character" w:styleId="IntenseReference">
    <w:name w:val="Intense Reference"/>
    <w:basedOn w:val="DefaultParagraphFont"/>
    <w:uiPriority w:val="32"/>
    <w:qFormat/>
    <w:rsid w:val="009562AC"/>
    <w:rPr>
      <w:b/>
      <w:bCs/>
      <w:smallCaps/>
      <w:color w:val="0F4761" w:themeColor="accent1" w:themeShade="BF"/>
      <w:spacing w:val="5"/>
    </w:rPr>
  </w:style>
  <w:style w:type="character" w:styleId="Hyperlink">
    <w:name w:val="Hyperlink"/>
    <w:basedOn w:val="DefaultParagraphFont"/>
    <w:uiPriority w:val="99"/>
    <w:unhideWhenUsed/>
    <w:rsid w:val="009562AC"/>
    <w:rPr>
      <w:color w:val="467886" w:themeColor="hyperlink"/>
      <w:u w:val="single"/>
    </w:rPr>
  </w:style>
  <w:style w:type="character" w:styleId="UnresolvedMention">
    <w:name w:val="Unresolved Mention"/>
    <w:basedOn w:val="DefaultParagraphFont"/>
    <w:uiPriority w:val="99"/>
    <w:semiHidden/>
    <w:unhideWhenUsed/>
    <w:rsid w:val="009562AC"/>
    <w:rPr>
      <w:color w:val="605E5C"/>
      <w:shd w:val="clear" w:color="auto" w:fill="E1DFDD"/>
    </w:rPr>
  </w:style>
  <w:style w:type="character" w:styleId="FollowedHyperlink">
    <w:name w:val="FollowedHyperlink"/>
    <w:basedOn w:val="DefaultParagraphFont"/>
    <w:uiPriority w:val="99"/>
    <w:semiHidden/>
    <w:unhideWhenUsed/>
    <w:rsid w:val="00F42CC5"/>
    <w:rPr>
      <w:color w:val="96607D" w:themeColor="followedHyperlink"/>
      <w:u w:val="single"/>
    </w:rPr>
  </w:style>
  <w:style w:type="paragraph" w:styleId="Header">
    <w:name w:val="header"/>
    <w:basedOn w:val="Normal"/>
    <w:link w:val="HeaderChar"/>
    <w:uiPriority w:val="99"/>
    <w:unhideWhenUsed/>
    <w:rsid w:val="0078598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5986"/>
  </w:style>
  <w:style w:type="paragraph" w:styleId="Footer">
    <w:name w:val="footer"/>
    <w:basedOn w:val="Normal"/>
    <w:link w:val="FooterChar"/>
    <w:uiPriority w:val="99"/>
    <w:unhideWhenUsed/>
    <w:rsid w:val="0078598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59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astsuffolkmeansbusiness.co.uk/culture-in-east-suffolk-network/" TargetMode="External"/><Relationship Id="rId13" Type="http://schemas.openxmlformats.org/officeDocument/2006/relationships/hyperlink" Target="https://www.norfolk.gov.uk/article/43376/Arts-Project-Fund"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wolseytheatre.co.uk/take-part/artistdevelopment/associate-artists-artists-relationship/" TargetMode="External"/><Relationship Id="rId12" Type="http://schemas.openxmlformats.org/officeDocument/2006/relationships/hyperlink" Target="https://infolink.suffolk.gov.uk/kb5/suffolk/infolink/service.page?id=e1ZNpOY7eUY&amp;adultchannel=7"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mailto:mandy.emery@eoecph.nhs.uk?subject=Social%20Impact%20Framework"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uffolkartlink.org.uk/projects/little-beats/" TargetMode="External"/><Relationship Id="rId5" Type="http://schemas.openxmlformats.org/officeDocument/2006/relationships/footnotes" Target="footnotes.xml"/><Relationship Id="rId15" Type="http://schemas.openxmlformats.org/officeDocument/2006/relationships/hyperlink" Target="https://www.eoecph.nhs.uk/news/the-social-impact-framework-barrier-or-opportunity/" TargetMode="External"/><Relationship Id="rId10" Type="http://schemas.openxmlformats.org/officeDocument/2006/relationships/hyperlink" Target="https://www.norfolk.gov.uk/artsforu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suffolk.us10.list-manage.com/subscribe?u=2f98ac64432b62bd227a5ba11&amp;id=631955b567" TargetMode="External"/><Relationship Id="rId14" Type="http://schemas.openxmlformats.org/officeDocument/2006/relationships/hyperlink" Target="mailto:laura.cole-matthews@norfolk.gov.uk?subject=Norfolk%20Arts%20Project%20Fun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67</TotalTime>
  <Pages>5</Pages>
  <Words>1348</Words>
  <Characters>7685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Atherton</dc:creator>
  <cp:keywords/>
  <dc:description/>
  <cp:lastModifiedBy>Claire Atherton</cp:lastModifiedBy>
  <cp:revision>50</cp:revision>
  <dcterms:created xsi:type="dcterms:W3CDTF">2026-04-02T08:00:00Z</dcterms:created>
  <dcterms:modified xsi:type="dcterms:W3CDTF">2026-04-02T10:06:00Z</dcterms:modified>
</cp:coreProperties>
</file>